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noProof/>
          <w:sz w:val="24"/>
          <w:szCs w:val="24"/>
          <w:lang w:eastAsia="ru-RU"/>
        </w:rPr>
        <w:drawing>
          <wp:inline distT="0" distB="0" distL="0" distR="0" wp14:anchorId="37B4E970" wp14:editId="326C4AF9">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2668CA">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2668CA" w:rsidRPr="002668CA" w:rsidRDefault="002668CA" w:rsidP="002668C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668CA">
        <w:rPr>
          <w:rFonts w:ascii="Times New Roman" w:eastAsia="Times New Roman" w:hAnsi="Times New Roman" w:cs="Times New Roman"/>
          <w:b/>
          <w:bCs/>
          <w:sz w:val="36"/>
          <w:szCs w:val="36"/>
          <w:lang w:eastAsia="ru-RU"/>
        </w:rPr>
        <w:t>ПОСТАНОВА</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від 14 березня 2018 року N 312</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м. Київ</w:t>
      </w:r>
    </w:p>
    <w:p w:rsidR="002668CA" w:rsidRPr="002668CA" w:rsidRDefault="002668CA" w:rsidP="002668C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668CA">
        <w:rPr>
          <w:rFonts w:ascii="Times New Roman" w:eastAsia="Times New Roman" w:hAnsi="Times New Roman" w:cs="Times New Roman"/>
          <w:b/>
          <w:bCs/>
          <w:sz w:val="36"/>
          <w:szCs w:val="36"/>
          <w:lang w:eastAsia="ru-RU"/>
        </w:rPr>
        <w:t>Про затвердження Правил роздрібного ринку електричної енергії</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Із змінами і доповненнями, внесеними</w:t>
      </w:r>
      <w:r w:rsidRPr="002668CA">
        <w:rPr>
          <w:rFonts w:ascii="Times New Roman" w:eastAsiaTheme="minorEastAsia" w:hAnsi="Times New Roman" w:cs="Times New Roman"/>
          <w:sz w:val="24"/>
          <w:szCs w:val="24"/>
          <w:lang w:eastAsia="ru-RU"/>
        </w:rPr>
        <w:br/>
        <w:t> постановою Національної комісії, що здійснює державне регулювання у сферах енергетики та комунальних послуг,</w:t>
      </w:r>
      <w:r w:rsidRPr="002668CA">
        <w:rPr>
          <w:rFonts w:ascii="Times New Roman" w:eastAsiaTheme="minorEastAsia" w:hAnsi="Times New Roman" w:cs="Times New Roman"/>
          <w:sz w:val="24"/>
          <w:szCs w:val="24"/>
          <w:lang w:eastAsia="ru-RU"/>
        </w:rPr>
        <w:br/>
        <w:t> від 21 грудня 2018 року N 2002</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Відповідно до </w:t>
      </w:r>
      <w:r w:rsidRPr="002668CA">
        <w:rPr>
          <w:rFonts w:ascii="Times New Roman" w:eastAsiaTheme="minorEastAsia" w:hAnsi="Times New Roman" w:cs="Times New Roman"/>
          <w:color w:val="0000FF"/>
          <w:sz w:val="24"/>
          <w:szCs w:val="24"/>
          <w:lang w:eastAsia="ru-RU"/>
        </w:rPr>
        <w:t>законів України "Про ринок електричної енергії"</w:t>
      </w:r>
      <w:r w:rsidRPr="002668CA">
        <w:rPr>
          <w:rFonts w:ascii="Times New Roman" w:eastAsiaTheme="minorEastAsia" w:hAnsi="Times New Roman" w:cs="Times New Roman"/>
          <w:sz w:val="24"/>
          <w:szCs w:val="24"/>
          <w:lang w:eastAsia="ru-RU"/>
        </w:rPr>
        <w:t xml:space="preserve"> та </w:t>
      </w:r>
      <w:r w:rsidRPr="002668CA">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2668CA">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2668CA">
        <w:rPr>
          <w:rFonts w:ascii="Times New Roman" w:eastAsiaTheme="minorEastAsia" w:hAnsi="Times New Roman" w:cs="Times New Roman"/>
          <w:b/>
          <w:bCs/>
          <w:sz w:val="24"/>
          <w:szCs w:val="24"/>
          <w:lang w:eastAsia="ru-RU"/>
        </w:rPr>
        <w:t>постановляє</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Затвердити Правила роздрібного ринку електричної енергії (далі - Правила), що додаються.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Укладення договорів між споживачами та іншими учасниками роздрібного ринку електричної енергії відповідно до вимог Правил здійснюється до 01 грудня 2018 року шляхом приєднання споживачів до публічних договорів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чинних договорів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заяви-приєднання за формою, наведеною у додатку до цієї постанови.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 Оператору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України і виконує до початку діяльності сертифікованого оператора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приєднані до мереж ОСП, відповідно до Кодексу системи передачі, затвердженого </w:t>
      </w:r>
      <w:r w:rsidRPr="002668CA">
        <w:rPr>
          <w:rFonts w:ascii="Times New Roman" w:eastAsiaTheme="minorEastAsia" w:hAnsi="Times New Roman" w:cs="Times New Roman"/>
          <w:color w:val="0000FF"/>
          <w:sz w:val="24"/>
          <w:szCs w:val="24"/>
          <w:lang w:eastAsia="ru-RU"/>
        </w:rPr>
        <w:t>постановою НКРЕКП від 14 березня 2018 року N 309</w:t>
      </w:r>
      <w:r w:rsidRPr="002668CA">
        <w:rPr>
          <w:rFonts w:ascii="Times New Roman" w:eastAsiaTheme="minorEastAsia" w:hAnsi="Times New Roman" w:cs="Times New Roman"/>
          <w:sz w:val="24"/>
          <w:szCs w:val="24"/>
          <w:lang w:eastAsia="ru-RU"/>
        </w:rPr>
        <w:t>, та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 У період з дати отримання ліцензії на провадження господарської діяльності з розподілу електричної енергії до 01 грудня 2018 року операторам систем розподілу (далі - ОСР) укласти договори про надання послуг з розподілу електричної енергії, які укладаються зі споживачем, з усіма споживачами, електроустановки яких приєднані на території діяльності ОСР. Договір розробляється ОСР на основі істотних умов, визначених Кодексом систем розподілу, затвердженим постановою НКРЕКП від 14 березня 2018 року N 310, та форми, встановленої Правилами, і розміщується на сайті ОСР, у засобах масової інформації і в пунктах обслуговування споживачів ОСР. ОСР направляє поштовим відправленням споживачу заяву-приєднання до зазначеного договору, яка формується за базами даних вертикально інтегрованого суб'єкта господарювання та містить ЕІС-коди точок комерційного обліку об'єкта споживача. Направлення такої заяви-приєднання є пропозицією споживачу про приєднання до договору споживача про надання послуг з розподілу електричної енергії на умовах діючого договору про користування або постачання електричної енергії (індивідуальні характеристики об'єкта, потужність, клас надійності, ідентифікаційні коди, особливості обліку тощо). Договір вважається укладеним з дати підписання споживачем заяви-приєднання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 окремих умов договору та спожив будь-який обсяг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Споживачам, приєднаним до мереж ОСР/ОСП, що не мають права на універсальну послугу, разом із заявою-приєднанням до договору споживача про розподіл електричної енергії можуть надаватись паспорти точок розподілу, оформлені відповідно до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Протягом двох років з дати набрання чинності Правилами ОСР оформити за всіма об'єктами споживачів універсальної послуги паспорт точки розподілу за формою, встановленою Правилами. Оформлені паспорти точок розподілу є невід'ємною частиною договору споживача про надання послуг з розподілу електричної енергії та згодою споживача універсальної послуги на надання послуг з розподілу електричної енергії на умовах, визначених у паспорті точки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вибору побутовим або малим непобутовим споживачем іншого постачальника, крім постачальника універсальних послуг, договір про надання послуг з розподілу електричної енергії може укладатись із таким споживачем за його бажанням у паперовій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 дати набрання чинності договором споживача про надання послуг з розподілу електричної енергії ОСР надає послуги комерційного обліку споживачам.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 постачання електричної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чинного законодавства у сфері електроенергетики. Зокрема сторони керуються вимогами діючих договорів про користування електричною енергією (про постачання електричної енергії) з питань потужності, якості електроенергії, </w:t>
      </w:r>
      <w:r w:rsidRPr="002668CA">
        <w:rPr>
          <w:rFonts w:ascii="Times New Roman" w:eastAsiaTheme="minorEastAsia" w:hAnsi="Times New Roman" w:cs="Times New Roman"/>
          <w:sz w:val="24"/>
          <w:szCs w:val="24"/>
          <w:lang w:eastAsia="ru-RU"/>
        </w:rPr>
        <w:lastRenderedPageBreak/>
        <w:t>окремих процедурних питань тощо. У разі виникнення суперечності між нормами діючих договорів про користування електричною енергією (про постачання електричної енергії) та нормами законодавства про електроенергетику сторони керуються вимогами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Після укладення договору про надання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енергії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 укладення договору про надання послуг з компенсації перетікань реактивної електричної енергії відповідно до Правил відносини між власником мереж та/або ОСР/ОСП, та/або споживачем щодо компенсації перетікань реактивної електричної енергії регулюються договорами про постачання електричної енергії та договорами про технічне забезпечення електропостачання споживача між основним споживачем та субспоживачем.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 іншій частині договори про користування електричною енергією та договори про постачання електричної енергії припиняють свою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Учасникам ринку, які отримали ліцензію на провадження господарської діяльності з розподілу електричної енергії, у період з дати отримання ліцензії на провадження господарської діяльності з постачання електричної енергії споживачу суб'єктом господарювання, створеним у результаті здійснення заходів з відокремлення, до 01 грудня 2018 року укласти договори електропостачальника про надання послуг з розподілу електричної енергії, які укладаються шляхом приєднання електропостачальника до договору про надання послуг з розподілу електричної енергії за ініціативою ОСР.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послуги, або фактичного споживання будь-яких обсягів електричної енергії, або підписання заяви-приєднання до умов договору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9. ОСП та ОСР 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Кодексом системи передачі, затвердженим </w:t>
      </w:r>
      <w:r w:rsidRPr="002668CA">
        <w:rPr>
          <w:rFonts w:ascii="Times New Roman" w:eastAsiaTheme="minorEastAsia" w:hAnsi="Times New Roman" w:cs="Times New Roman"/>
          <w:color w:val="0000FF"/>
          <w:sz w:val="24"/>
          <w:szCs w:val="24"/>
          <w:lang w:eastAsia="ru-RU"/>
        </w:rPr>
        <w:t>постановою НКРЕКП від 14 березня 2018 року N 309</w:t>
      </w:r>
      <w:r w:rsidRPr="002668CA">
        <w:rPr>
          <w:rFonts w:ascii="Times New Roman" w:eastAsiaTheme="minorEastAsia" w:hAnsi="Times New Roman" w:cs="Times New Roman"/>
          <w:sz w:val="24"/>
          <w:szCs w:val="24"/>
          <w:lang w:eastAsia="ru-RU"/>
        </w:rPr>
        <w:t>, у порядку надання електропостачальниками відповідних заяв та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10. ОСР під час укладення із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порядку, передбаченого Кодексом комерційного обліку, затвердженим </w:t>
      </w:r>
      <w:r w:rsidRPr="002668CA">
        <w:rPr>
          <w:rFonts w:ascii="Times New Roman" w:eastAsiaTheme="minorEastAsia" w:hAnsi="Times New Roman" w:cs="Times New Roman"/>
          <w:color w:val="0000FF"/>
          <w:sz w:val="24"/>
          <w:szCs w:val="24"/>
          <w:lang w:eastAsia="ru-RU"/>
        </w:rPr>
        <w:t>постановою НКРЕКП від 14 березня 2018 року N 311</w:t>
      </w:r>
      <w:r w:rsidRPr="002668CA">
        <w:rPr>
          <w:rFonts w:ascii="Times New Roman" w:eastAsiaTheme="minorEastAsia" w:hAnsi="Times New Roman" w:cs="Times New Roman"/>
          <w:sz w:val="24"/>
          <w:szCs w:val="24"/>
          <w:lang w:eastAsia="ru-RU"/>
        </w:rPr>
        <w:t>, та інших нормативно-правових актів НКРЕКП, а також актів адміністратора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До запуску електронної платформи Датахаб адміністратора комерційного обліку функції адміністратора комерційного обліку на роздрібному ринку електричної енергії, у </w:t>
      </w:r>
      <w:r w:rsidRPr="002668CA">
        <w:rPr>
          <w:rFonts w:ascii="Times New Roman" w:eastAsiaTheme="minorEastAsia" w:hAnsi="Times New Roman" w:cs="Times New Roman"/>
          <w:sz w:val="24"/>
          <w:szCs w:val="24"/>
          <w:lang w:eastAsia="ru-RU"/>
        </w:rPr>
        <w:lastRenderedPageBreak/>
        <w:t>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 Визнати такою, що втратила чинність, </w:t>
      </w:r>
      <w:r w:rsidRPr="002668CA">
        <w:rPr>
          <w:rFonts w:ascii="Times New Roman" w:eastAsiaTheme="minorEastAsia" w:hAnsi="Times New Roman" w:cs="Times New Roman"/>
          <w:color w:val="0000FF"/>
          <w:sz w:val="24"/>
          <w:szCs w:val="24"/>
          <w:lang w:eastAsia="ru-RU"/>
        </w:rPr>
        <w:t>постанову Національної комісії з питань регулювання електроенергетики України від 31 липня 1996 року N 28 "Про затвердження Правил користування електричною енергією"</w:t>
      </w:r>
      <w:r w:rsidRPr="002668CA">
        <w:rPr>
          <w:rFonts w:ascii="Times New Roman" w:eastAsiaTheme="minorEastAsia" w:hAnsi="Times New Roman" w:cs="Times New Roman"/>
          <w:sz w:val="24"/>
          <w:szCs w:val="24"/>
          <w:lang w:eastAsia="ru-RU"/>
        </w:rPr>
        <w:t xml:space="preserve"> (із змінами).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Ця постанова набирає чинності з дня, наступного за днем її опублікування в офіційному друкованому виданні - газеті "Урядовий кур'єр", крім пунктів 1 та 12, які набирають чинності з 11 червня 2018 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Голова НКРЕКП</w:t>
            </w:r>
          </w:p>
        </w:tc>
        <w:tc>
          <w:tcPr>
            <w:tcW w:w="25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Д. Вовк</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ЗАТВЕРДЖЕНО</w:t>
            </w:r>
            <w:r w:rsidRPr="002668CA">
              <w:rPr>
                <w:rFonts w:ascii="Times New Roman" w:eastAsiaTheme="minorEastAsia" w:hAnsi="Times New Roman" w:cs="Times New Roman"/>
                <w:sz w:val="24"/>
                <w:szCs w:val="24"/>
                <w:lang w:eastAsia="ru-RU"/>
              </w:rPr>
              <w:br/>
              <w:t>Постанова Національної комісії, що здійснює державне регулювання у сферах енергетики та комунальних послуг</w:t>
            </w:r>
            <w:r w:rsidRPr="002668CA">
              <w:rPr>
                <w:rFonts w:ascii="Times New Roman" w:eastAsiaTheme="minorEastAsia" w:hAnsi="Times New Roman" w:cs="Times New Roman"/>
                <w:sz w:val="24"/>
                <w:szCs w:val="24"/>
                <w:lang w:eastAsia="ru-RU"/>
              </w:rPr>
              <w:br/>
              <w:t>14 березня 2018 року N 312</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ПРАВИЛА РОЗДРІБНОГО РИНКУ ЕЛЕКТРИЧНОЇ ЕНЕРГІЇ</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I. Загальні положення</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Визначення основних термінів та понять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 Ці Правила регулюють 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споживання), а також їх взаємовідносини з іншими учасниками роздрібного ринку електричної енергії, визначеними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Учасниками роздрібного ринку є: електропостачальники, оператор системи передачі, оператори систем розподілу, у тому числі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 Правила є обов'язковими для виконання усіма учасниками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 У цих Правилах терміни вживаються в таких значеннях: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авансовий платіж - часткова оплата (у розмірі, обумовленому договором) заявленого на наступний розрахунковий період обсягу електричної енергії, яка здійснюється до початку розрахункового періоду;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акт розподілу електричної енергії - документ щодо алгоритму розподілу у відсотковому відношенні за зонами (годинами) доби та/або відповідними тарифами обсягу електричної енергії, облікованого за загальним інтегральним лічильником, та/або розподілу за використанням на побутові/непобутові потреби обсягу електричної енергії, облікованого будь-яким засобом комерційного обліку, який визначається постачальником послуг комерційного обліку відповідно до Кодексу комерційного обліку електричної енергії, затвердженого </w:t>
      </w:r>
      <w:r w:rsidRPr="002668CA">
        <w:rPr>
          <w:rFonts w:ascii="Times New Roman" w:eastAsiaTheme="minorEastAsia" w:hAnsi="Times New Roman" w:cs="Times New Roman"/>
          <w:color w:val="0000FF"/>
          <w:sz w:val="24"/>
          <w:szCs w:val="24"/>
          <w:lang w:eastAsia="ru-RU"/>
        </w:rPr>
        <w:t>постановою НКРЕКП від 14 березня 2018 року N 311</w:t>
      </w:r>
      <w:r w:rsidRPr="002668CA">
        <w:rPr>
          <w:rFonts w:ascii="Times New Roman" w:eastAsiaTheme="minorEastAsia" w:hAnsi="Times New Roman" w:cs="Times New Roman"/>
          <w:sz w:val="24"/>
          <w:szCs w:val="24"/>
          <w:lang w:eastAsia="ru-RU"/>
        </w:rPr>
        <w:t xml:space="preserve"> (далі - Кодекс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про порушення - документ установленої форми, який складається для фіксації факту порушення споживачем цих Правил та який є підставою для визначення обсягу та вартості необлікованої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базовий період - період упродовж року, що передує місяцю, у якому власником мереж наданий на погодження кошторис витрат на утримання технологічних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відмова в доступі до об'єкта споживача - дії та/або бездіяльність споживача (власника або користувача об'єкта споживача) та/або власника, користувача земельної ділянки, на якій розташований/розміщений об'єкт споживача, внаслідок яких створюються перешкоди представникам електропостачальника, оператора системи розподілу (передачі) щодо виконання своїх функцій, передбачених цими Правилами, що засвідчується відповідним актом про недопуск;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власник електричних мереж - юридична або фізична особа, якій на праві власності або користування належать електроустановки, призначені для розподілу електричної енергії, або юридична особа, якій на праві власності або користування належать електроустановки, призначені для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вузол обліку - сукупність змонтованих та встановлених на одному щиті або в одній шафі засобів вимірювальної техніки та устаткування автоматичного відключення чи обмеження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генеруюча установка приватного домогосподарства (далі - генеруюча установка) - комплекс взаємопов'язаних устаткування і споруд, призначених для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про купівлю-продаж електричної енергії за "зеленим" тарифом - домовленість між побутовим споживачем та постачальником універсальних послуг, яка спрямована на врегулювання цивільних прав та обов'язків під час купівлі-продажу за "зеленим" тарифом електричної енергії, виробленої з енергії сонячного випромінювання та/або з енергії вітру генеруючими установками приватного домогосподарства;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договір про надання послуг з компенсації перетікань реактивної електричної енергії - домовленість двох сторін, яка є документом певної форми і встановлює зміст та регулює правовідносини між споживачем та власником технологічних електричних мереж та/або мереж системи розподілу/передачі електричної енергії, до яких приєднані електроустановки споживача, під час визначення плати за перетікання реактивної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про постачання електричної енергії постачальником універсальних послуг - домовленість між постачальником універсальних послуг та побутовим або малим непобутовим споживачем, яка передбачає постачання всього обсягу фактичного споживання електричної енергії побутовим та малим непобутовим споживачем у певний період часу постачальником універсальних послуг за цінами постачальника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про постачання електричної енергії споживачу - домовленість двох сторін (електропостачальник і споживач), що є документом певної форми, 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про спільне використання технологічних електричних мереж - домовленість двох сторін, що встановлює зміст та регулює правовідносини між оператором системи розподілу та основним споживачем, мережі якого розташовані на території ліцензованої діяльності оператора системи розподілу, під час транспортування електричної енергії технологічними електричними мережами основного споживача, що укладається за типовою формою, затвердженою Регулятором, та згідно з яким передбачається оплата вартості послуг з використання технологічних електричних мереж основного споживача, визначеної за затвердженою Регулятором методикою;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договірна величина споживання електричної енергії - узгоджена в договорі між електропостачальником і споживачем величина обсягу електричної енергії на відповідний розрахунковий період;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дозволена (договірна) потужність - максимальна величина потужності, дозволена до використання в будь-який час за кожним об'єктом споживача відповідно до умов договору споживача про розподіл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експертиза засобу комерційного обліку - комплекс заходів, які здійснюються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комерційного обліку метрологічним характеристикам та умовам експлуатації;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електрична енергія (активна) - енергія, що виробляється на об'єктах електроенергетики і є товаром, призначеним для купівлі-продажу;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електропроводка - сукупність проводів і кабелів з кріпленнями, деталями монтажу та захисту, які прокладено на поверхні чи всередині конструктивних елементів споруд;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обліку і мають нормовані метрологічні характеристики;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засоби комерційного обліку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процедур, визначених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звернення - запит споживача на отримання інформації та/або консультації щодо розподілу/постачання електричної енергії та пов'язаних з розподілом/постачанням електричної енергії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зміна тарифних зон і тарифних коефіцієнтів - зміна зазначених параметрів первинного програмування інтервального лічильника після встановлення електронного інтервального лічильника в точці комерційного обліку електричної енергії під час експлуатації;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компенсація перетікань реактивної електричної енергії - комплекс технологічних заходів, які виконуються споживачем та спрямовані на забезпечення електромагнітної збалансованості його електроустановок на межі балансової належності;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контрольний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відбитків їх тавр, індикаторів впливу електричного/електромагнітного полей,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використання спеціальних технічних засобів та/або часткового демонтажу будівельних конструкцій або оздоблювальних матеріалів;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мала система розподілу - система електричних мереж, приєднаних до мереж системи розподілу або передачі, яка кваліфікована відповідно до критеріїв, установлених Кодексом систем розподілу, затвердженим постановою НКРЕКП від 14 березня 2018 року N 310 (далі - Кодекс систем розподілу), як мала система розподілу і здійснює розподіл електричної енергії певній (обмеженій) кількості користувачів;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малий непобутовий споживач - суб'єкт малого підприємництва, електроустановки якого приєднані до системи розподілу електричної енергії номінальною напругою не більше 1кВ, який купує електричну енергію для власного споживання;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межа експлуатаційної відповідальності - точка розділу електричної 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збігається з межею балансової належності;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недовантаження трансформаторів струму - зменшення середнього завантаження вимірювальних трансформаторів струму до рівня, меншого ніж передбачений проектною документацією, вимогами Правил улаштування електроустановок, затверджених </w:t>
      </w:r>
      <w:r w:rsidRPr="002668CA">
        <w:rPr>
          <w:rFonts w:ascii="Times New Roman" w:eastAsiaTheme="minorEastAsia" w:hAnsi="Times New Roman" w:cs="Times New Roman"/>
          <w:color w:val="0000FF"/>
          <w:sz w:val="24"/>
          <w:szCs w:val="24"/>
          <w:lang w:eastAsia="ru-RU"/>
        </w:rPr>
        <w:t>наказом Міністерства енергетики та вугільної промисловості України від 21 липня 2017 року N 476</w:t>
      </w:r>
      <w:r w:rsidRPr="002668CA">
        <w:rPr>
          <w:rFonts w:ascii="Times New Roman" w:eastAsiaTheme="minorEastAsia" w:hAnsi="Times New Roman" w:cs="Times New Roman"/>
          <w:sz w:val="24"/>
          <w:szCs w:val="24"/>
          <w:lang w:eastAsia="ru-RU"/>
        </w:rPr>
        <w:t xml:space="preserve"> (далі - ПУЕ), та/або технічними характеристиками заводу-виробника щодо завантаження трансформаторів струму;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споживачем обсягом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(бездіяльності)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 або врахований неправильно;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об'єкт побутового 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облаштування вузла обліку - здійснення комплексу організаційно-технічних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 оператор системи розподілу або оператор системи передачі, у випадках коли до його мереж приєднані електроустановки споживачів електричної енергії та/або об'єкти розподіленої генерації;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основний споживач - споживач та/або власник електричних мереж, який не є оператором системи, електричні мережі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остаточний розрахунок за розрахунковий період (за активну електричну енергію) - повний розрахунок споживача за спожиту в розрахунковому періоді електричну енергію згідно з призначенням платежу відповідно до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паспорт точки розподілу (передачі) - акт (документ), складений оператором системи, у якому зазначаються технічні параметри точки підключення споживача - потужність, </w:t>
      </w:r>
      <w:r w:rsidRPr="002668CA">
        <w:rPr>
          <w:rFonts w:ascii="Times New Roman" w:eastAsiaTheme="minorEastAsia" w:hAnsi="Times New Roman" w:cs="Times New Roman"/>
          <w:sz w:val="24"/>
          <w:szCs w:val="24"/>
          <w:lang w:eastAsia="ru-RU"/>
        </w:rPr>
        <w:lastRenderedPageBreak/>
        <w:t xml:space="preserve">дозволена до використання, приєднана потужність, межі балансової належності, однолінійна схема, формула донарахування втрат електричної енергії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тип засобу/системи комерційного обліку, ЕІС-коди та інша технічна інформація, необхідна для електрозабезпечення об'єкта споживача за точками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підключення - виконання операцій комутації в місцях контактних з'єднань з метою подачі напруги на електроустановку (електроустановки) окремого користувача системи передачі/розподілу;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плата за перетікання реактивної електроенергії - плата за послуги, які оператор системи передачі/оператор системи розподілу або власник технологічних електричних мереж змушений надавати споживачу, якщо такий споживач експлуатує електромагнітно незбалансовані електроустановки;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плата за спільне використання технологічних електричних мереж - еквівалент вартісної участі організації, що використовує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побутові потреби -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індивідуального будівництва (реконструкції) об'єктів приватного домогосподарства, крім потреб підприємницької, господарської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площадка вимірювання - забезпечена точкою комерційного обліку або точками комерційного обліку електроустановка або сукупність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побутовий споживач -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на підставі відповідного договору з учасником ринку, у тому числі за договором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попередня оплата - оплата до початку розрахункового або планового періоду повної вартості прогнозованого обсягу споживання електричної енергії у найближчому наступному періоді;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постачання електричної енергії - продаж електричної енергії споживачу відповідно до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претензія - вимога споживача до суб'єкта роздрібного ринку електричної енергії про усунення порушень умов відповідного договору, у тому числі щодо якості послуг з постачання та/або розподілу електричної енергії та/або якості електричної енергії, та про відшкодування збитків, завданих учасником роздрібного ринку електричної енергії внаслідок таких порушень;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приватне домогосподарство - об'єкт побутового споживача, на якому електрична енергія використовується для задоволення побутових потреб відповідно до укладеного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приєднана потужність - сумарна за об'єктом споживача номінальна потужність приєднаних до електричної мережі струмоприймачів та трансформаторів споживача (без урахування резервних трансформаторів), які перетворюють електричну енергію на робочу напругу (яка безпосередньо живить струмоприймачі), кВт;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прихована електропроводка - електрична проводка, яка приєднана до електричної мережі поза розрахунковим засобом комерційного обліку, яку представник електропостачальника без використання спеціальних технічних засобів або часткового демонтажу будівельних конструкцій, оздоблювальних матеріалів під час попереднього контрольного огляду засобу комерційного обліку або технічної перевірки не мав можливості виявити;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проектне рішення - інженерні, техніко-економічні, архітектурні, об'ємно-просторові характеристики електроустановки або її частини, розроблені у проектній документації;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реактивна потужність - складова повної потужності, яка залежно від параметрів, схеми та режиму роботи електричної мережі спричиняє додаткові технологічні втрати активної електричної енергії та впливає на показники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реєстр точок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розрахункові засоби вимірювання - засоби вимірювання, дані вимірювань яких використовуються засобами комерційного обліку з метою комерційних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розрахунковий період - період часу, зазначений у договорі, за який визначається обсяг спожитої та/або розподіленої електричної енергії, величина потужності та здійснюються відповідні розрахунки;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самовільне підключення - підключення та/або споживання електричної енергії без укладення договорів, передбачених цими Правилами, або підключення після відключення, несанкціоноване (непогоджене)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скарга - виражене споживачем у письмовій, електронній або усній формі незадоволення щодо постачання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роздрібного ринку електричної енергії, а також захисту законних інтересів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електричної енергії - фізична особа, у тому числі фізична особа - підприємець, або юридична особа, що купує електричну енергію для власного споживання;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споруда - будівельна система, яка пов'язана із землею, створена з будівельних матеріалів, устаткування та обладнання в результаті виконання будівельно-монтажних робіт, у тому числі призначена для встановлення елементів обладнання об'єктів електроенергетики (генеруючої установки) приватних домогосподарств;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струмоприймач - пристрій, призначений для перетворення електричної енергії в інший вид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субспоживач - споживач, електроустановки якого приєднані до технологічних електричних мереж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тарифне меню - економічний інструмент, який має на меті створення умов та стимулів для оптимізації споживання електричної енергії зі сторони споживача і полягає у формуванні комерційних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власних обсягів та графіків споживання електроенергії (прикладом такої комерційної пропозиції є тарифи, диференційовані за періодами доби);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технічна перевірка - виконання комплексу робіт з метою визначення відповідності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та відповідним нормативно-технічним документам стану вузла обліку електричної енергії (крім тих його характеристик 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до точки вимірювання, а також з метою виявлення позаоблікових підключень;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технічні (контрольні) засоби обліку - засоби обліку, що застосовуються учасником роздрібного ринку для контролю споживання електричної енергії, аналізу втрат електричної енергії у власних електричних мережах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технологічні витрати електричної енергії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енергії на власні потреби підстанцій та витрат електричної енергії на плавлення ожеледі;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 зв'язку, що призначені для перетворення, транспортування та/або розподілу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транспортування електричної енергії в мережі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точка вимірювання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на електричній мережі, в </w:t>
      </w:r>
      <w:r w:rsidRPr="002668CA">
        <w:rPr>
          <w:rFonts w:ascii="Times New Roman" w:eastAsiaTheme="minorEastAsia" w:hAnsi="Times New Roman" w:cs="Times New Roman"/>
          <w:sz w:val="24"/>
          <w:szCs w:val="24"/>
          <w:lang w:eastAsia="ru-RU"/>
        </w:rPr>
        <w:lastRenderedPageBreak/>
        <w:t>якій вимірюються фізичні параметри електричної енергії (її якісні параметри та рівні електричної потужності) та/або обсягу перетікань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точка комерційного обліку - точка на комерційній межі розподілу електричної мережі або умовна точка, 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 Наскільки це можливо, точка комерційного обліку повинна збігатися з точкою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точка розподілу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учасники роздрібного ринку електричної енергії (учасники роздрібного ринку) - електропостачальники, оператор системи передачі, оператори систем розподілу,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форс-мажорні обставини - надзвичайна і непереборна за наявних умов сила,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яка може бути викликана: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винятковими погодними умовами і стихійним лихом (ураган, буря, повінь, нагромадження снігу, ожеледь, землетрус, пожежа, просідання і зсув ґрунту);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умовами, регламентованими відповідними органами виконавчої влади, а також пов'язаними з ліквідацією наслідків, викликаних винятковими погодними умовами і непередбаченими ситуаціями;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Інші терміни, що використовуються в цих Правилах, вживаються у значеннях, наведених у </w:t>
      </w:r>
      <w:r w:rsidRPr="002668CA">
        <w:rPr>
          <w:rFonts w:ascii="Times New Roman" w:eastAsiaTheme="minorEastAsia" w:hAnsi="Times New Roman" w:cs="Times New Roman"/>
          <w:color w:val="0000FF"/>
          <w:sz w:val="24"/>
          <w:szCs w:val="24"/>
          <w:lang w:eastAsia="ru-RU"/>
        </w:rPr>
        <w:t>Законі України "Про ринок електричної енергії"</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Кодексі комерційного обліку</w:t>
      </w:r>
      <w:r w:rsidRPr="002668CA">
        <w:rPr>
          <w:rFonts w:ascii="Times New Roman" w:eastAsiaTheme="minorEastAsia" w:hAnsi="Times New Roman" w:cs="Times New Roman"/>
          <w:sz w:val="24"/>
          <w:szCs w:val="24"/>
          <w:lang w:eastAsia="ru-RU"/>
        </w:rPr>
        <w:t xml:space="preserve">, Кодексі системи передачі, затвердженому </w:t>
      </w:r>
      <w:r w:rsidRPr="002668CA">
        <w:rPr>
          <w:rFonts w:ascii="Times New Roman" w:eastAsiaTheme="minorEastAsia" w:hAnsi="Times New Roman" w:cs="Times New Roman"/>
          <w:color w:val="0000FF"/>
          <w:sz w:val="24"/>
          <w:szCs w:val="24"/>
          <w:lang w:eastAsia="ru-RU"/>
        </w:rPr>
        <w:t>постановою НКРЕКП від 14 березня 2018 року N 309</w:t>
      </w:r>
      <w:r w:rsidRPr="002668CA">
        <w:rPr>
          <w:rFonts w:ascii="Times New Roman" w:eastAsiaTheme="minorEastAsia" w:hAnsi="Times New Roman" w:cs="Times New Roman"/>
          <w:sz w:val="24"/>
          <w:szCs w:val="24"/>
          <w:lang w:eastAsia="ru-RU"/>
        </w:rPr>
        <w:t xml:space="preserve"> (далі - Кодекс системи передачі), Кодексі систем розподілу та інших нормативно-правових актах у сфері електроенергетики.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1.2. Умови розподілу та постачання електричної енергії споживачам (функціональна схема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1.2.1. На роздрібному ринку електричної енергії споживання та використання електричної енергії для потреб електроустановки споживача здійснюється за умови забезпечення </w:t>
      </w:r>
      <w:r w:rsidRPr="002668CA">
        <w:rPr>
          <w:rFonts w:ascii="Times New Roman" w:eastAsiaTheme="minorEastAsia" w:hAnsi="Times New Roman" w:cs="Times New Roman"/>
          <w:sz w:val="24"/>
          <w:szCs w:val="24"/>
          <w:lang w:eastAsia="ru-RU"/>
        </w:rPr>
        <w:lastRenderedPageBreak/>
        <w:t xml:space="preserve">розподілу/передачі та продажу (постачання) електричної енергії на підставі договорів про розподіл/передачу, постачання електричної енергії, надання послуг комерційного обліку, які укладаються відповідно до цих Правил,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xml:space="preserve">, Кодексу систем розподілу та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1.2.2.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також договору споживача про надання послуг з розподілу електричної енергії з оператором системи розподілу споживач може купувати електричну енергію для власного споживання за двосторонніми договорами та на організованих сегментах ринку. У разі купівлі споживачем електричної енергії для власного споживання за двосторонніми договорами та на організованих сегментах ринку його взаємовідносини з іншими учасниками ринку регулюються Правилами ринку, затвердженими </w:t>
      </w:r>
      <w:r w:rsidRPr="002668CA">
        <w:rPr>
          <w:rFonts w:ascii="Times New Roman" w:eastAsiaTheme="minorEastAsia" w:hAnsi="Times New Roman" w:cs="Times New Roman"/>
          <w:color w:val="0000FF"/>
          <w:sz w:val="24"/>
          <w:szCs w:val="24"/>
          <w:lang w:eastAsia="ru-RU"/>
        </w:rPr>
        <w:t>постановою НКРЕКП від 14 березня 2018 року N 307</w:t>
      </w:r>
      <w:r w:rsidRPr="002668CA">
        <w:rPr>
          <w:rFonts w:ascii="Times New Roman" w:eastAsiaTheme="minorEastAsia" w:hAnsi="Times New Roman" w:cs="Times New Roman"/>
          <w:sz w:val="24"/>
          <w:szCs w:val="24"/>
          <w:lang w:eastAsia="ru-RU"/>
        </w:rPr>
        <w:t xml:space="preserve"> (далі - Правила ринку), Правилами ринку "на добу наперед" та внутрішньодобового ринку, затвердженими </w:t>
      </w:r>
      <w:r w:rsidRPr="002668CA">
        <w:rPr>
          <w:rFonts w:ascii="Times New Roman" w:eastAsiaTheme="minorEastAsia" w:hAnsi="Times New Roman" w:cs="Times New Roman"/>
          <w:color w:val="0000FF"/>
          <w:sz w:val="24"/>
          <w:szCs w:val="24"/>
          <w:lang w:eastAsia="ru-RU"/>
        </w:rPr>
        <w:t>постановою НКРЕКП від 14 березня 2018 року N 308</w:t>
      </w:r>
      <w:r w:rsidRPr="002668CA">
        <w:rPr>
          <w:rFonts w:ascii="Times New Roman" w:eastAsiaTheme="minorEastAsia" w:hAnsi="Times New Roman" w:cs="Times New Roman"/>
          <w:sz w:val="24"/>
          <w:szCs w:val="24"/>
          <w:lang w:eastAsia="ru-RU"/>
        </w:rPr>
        <w:t xml:space="preserve"> (далі - Правила НДН та ВДР), іншими нормативно-правовими актами, крім цих Правил у частині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1.2.3. Оператор системи не має права відмовити в розподілі (передачі) електричної енергії електропостачальникам та споживачам до межі балансової належності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послуги приєднання до електричних мереж за умови дотримання ними вимог законодавства України, зокрема законодавства у сфері енергетики.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розподілу в межах території здійснення ліцензованої діяльності забезпечує розподіл електричної енергії власними мережами та технологічними електричними мережами інших власників, які не виконують функції оператора системи розподілу, згідно з умовами ліцензії або відповідно до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використання оператором системи розподілу технологічних електричних мереж власника мереж, який не виконує функцій оператора системи розподілу згідно з умовами ліцензії або законодавством, для забезпечення транспортування електричної енергії електричними мережами, що не належать оператору системи розподілу відносини між власником цих мереж та оператором системи розподілу, у тому числі їх взаємна відповідальність, регулюються договором про спільне використання технологічних електричних мереж, що укладається між ними на основі типового договору (додаток 1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Власник технологічних електричних мереж (основний споживач) не має права відмовити оператору системи розподілу, на території ліцензованої діяльності якого приєднані мережі власника, в укладенні (переукладенні) договору про спільне використання технологічних електричних мереж, а субспоживачу у разі дотримання ним вимог цих Правил - в укладенні (переукладенні) договору про надання послуг з компенсації перетікань реактивної електричної енергії (додаток 2 до цих Правил), у передбачених цими Правилами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1.2.4. 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енергії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Оператор системи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 енергії в точку розподілу (передачі) електричної енергії, за рахунок тарифу на розподіл (передачу)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Договір споживача з оператором системи укладається з кожним споживачем, електроустановки якого приєднані на території діяльності оператора системи. При цьому договір споживача про надання послуг з розподілу електричної енергії розробляється оператором системи розподілу на підставі додатка 3 до цих Правил, договір споживача з оператором системи передачі укладається відповідно до типового договору, визначеного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яких приєднані на території діяльності відповідного оператора системи. Оператор системи розподілу укладає договір електропостачальника про надання послуг з розподілу електричної енергії, який розробляється оператором системи на підставі додатка 4 до цих Правил та укладається з кожним електропостачальником, який звертається до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1.2.6.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 споживача, або від електропостачальника за вибором споживача (крім постачання електричної енергії постачальником універсальних послуг або "останньої надії"). Вибір споживача зазначається в договорі про постачання електричної енергії споживачу (обраній споживачем комерційній пропозиції). У разі постачання електричної енергії постачальником універсальних послуг або "останньої надії"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або "останньої надії". При цьому ціни на електричну енергію, що постачається споживачам постачальниками універсальних послуг та "останньої надії",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1.2.7. Постачання електричної енергії здійснюється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постачання електричної енергії споживачу (додаток 5 до цих Правил) та укладається в установленому цими Правилами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1.2.8. Постачальник універсальних послуг здійснює постачання електричної енергії на підставі договору про постачання електричної енергії постачальником універсальних послуг, який розробляється постачальником універсальних послуг на основі Типового договору про постачання електричної енергії постачальником універсальних послуг (додаток 6 до цих Правил) та укладається в установленому цими Правилами порядку. Постачальник універсальної послуги не може відмовити побутовому та малому непобутовому споживачу, електроустановки якого розташовані на території діяльності постачальника універсальної послуги, в укладенні такого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1.2.9. 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який розробляється постачальником "останньої надії" на основі Типового договору про постачання електричної енергії постачальником "останньої надії" (додаток 7 до цих Правил) та вважається укладеним у визначених законодавством України та цими Правилами випадках, у разі настання яких споживач безакцептно приймає умови договору про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Закінчення трирічного строку, на який було призначено постачальника "останньої надії", або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Міністрів України є умовою безакцептного припинення дії договору про постачання електричної енергії постачальником універсальних послуг або договору про постачання електричної енергії постачальником "останньої надії", що не обмежує права електропостачальника здійснювати постачання електричної енергії за вільними цінами.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1.2.10. Обов'язки, права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порядку. Покладення на електропостачальника обов'язків, прав та відповідальності постачальника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цінами. У такому випадку витрати та доходи електропостачальника за кожним із зазначених видів діяльності мають обліковуватися окремо.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1.2.11. Зміна електропостачальника з будь-яких причин, зміна організаційно-правової форми, форми власності чи економічного стану електропостачальника, зміна споживача на об'єкті в установленому цими Правилами порядку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Правилами. Для реалізації права на вільний вибір електропостачальника споживач повинен мати укладений з оператором системи договір про надання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1.2.12. Укладення договору про надання послуг комерційного обліку та надання цих послуг постачальником послуг комерційного обліку здійснюється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з урахуванням особливостей, визначених цими Правилами для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1.2.13. У разі надання електроустановки або її частини в оренду за умов, що передане в оренду устаткування забезпечує завершену функціональну дію на ринку електричної енергії (виробництво, передачу, розподіл або споживання електричної енергії), та обумовлення договором оренди передачі орендареві відповідних повноважень щодо врегулювання договірних відносин з учасниками роздрібного ринку щодо електрозабезпечення орендованої електроустановки або її частини між орендарем та відповідними суб'єктами мають бути укладені відповідні договори згідно з вимогами цих Правил. В усіх інших випадках передбачені цими Правилами договори укладаються з власником електроустановки.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1.2.14. Власники (орендарі) установки, призначеної для виробництва електричної енергії, можуть реалізувати вироблену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 будь-якому покупцю за двостороннім договором та на організованих сегментах ринку за </w:t>
      </w:r>
      <w:r w:rsidRPr="002668CA">
        <w:rPr>
          <w:rFonts w:ascii="Times New Roman" w:eastAsiaTheme="minorEastAsia" w:hAnsi="Times New Roman" w:cs="Times New Roman"/>
          <w:color w:val="0000FF"/>
          <w:sz w:val="24"/>
          <w:szCs w:val="24"/>
          <w:lang w:eastAsia="ru-RU"/>
        </w:rPr>
        <w:t>Правилами ринку</w:t>
      </w:r>
      <w:r w:rsidRPr="002668CA">
        <w:rPr>
          <w:rFonts w:ascii="Times New Roman" w:eastAsiaTheme="minorEastAsia" w:hAnsi="Times New Roman" w:cs="Times New Roman"/>
          <w:sz w:val="24"/>
          <w:szCs w:val="24"/>
          <w:lang w:eastAsia="ru-RU"/>
        </w:rPr>
        <w:t xml:space="preserve">, які в тому числі визначають правила функціонування балансуючого </w:t>
      </w:r>
      <w:r w:rsidRPr="002668CA">
        <w:rPr>
          <w:rFonts w:ascii="Times New Roman" w:eastAsiaTheme="minorEastAsia" w:hAnsi="Times New Roman" w:cs="Times New Roman"/>
          <w:sz w:val="24"/>
          <w:szCs w:val="24"/>
          <w:lang w:eastAsia="ru-RU"/>
        </w:rPr>
        <w:lastRenderedPageBreak/>
        <w:t xml:space="preserve">ринку та ринку допоміжних послуг, </w:t>
      </w:r>
      <w:r w:rsidRPr="002668CA">
        <w:rPr>
          <w:rFonts w:ascii="Times New Roman" w:eastAsiaTheme="minorEastAsia" w:hAnsi="Times New Roman" w:cs="Times New Roman"/>
          <w:color w:val="0000FF"/>
          <w:sz w:val="24"/>
          <w:szCs w:val="24"/>
          <w:lang w:eastAsia="ru-RU"/>
        </w:rPr>
        <w:t>Правилами ринку НДН та ВДР</w:t>
      </w:r>
      <w:r w:rsidRPr="002668CA">
        <w:rPr>
          <w:rFonts w:ascii="Times New Roman" w:eastAsiaTheme="minorEastAsia" w:hAnsi="Times New Roman" w:cs="Times New Roman"/>
          <w:sz w:val="24"/>
          <w:szCs w:val="24"/>
          <w:lang w:eastAsia="ru-RU"/>
        </w:rPr>
        <w:t>, іншими нормативно-правовими актами, крім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 по прямій лінії з метою забезпечення живлення електричною енергією власних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Кодексу систем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 за умови отримання відповідної ліцензії на провадження господарської діяльності з постачання електричної енергії - будь-якому споживачу в установленому цими Правилами порядку за договором про постачання електричної енергії споживачу; для власників розподіленої генерації або для власників когенераційних установок, на яких поширюється дія </w:t>
      </w:r>
      <w:r w:rsidRPr="002668CA">
        <w:rPr>
          <w:rFonts w:ascii="Times New Roman" w:eastAsiaTheme="minorEastAsia" w:hAnsi="Times New Roman" w:cs="Times New Roman"/>
          <w:color w:val="0000FF"/>
          <w:sz w:val="24"/>
          <w:szCs w:val="24"/>
          <w:lang w:eastAsia="ru-RU"/>
        </w:rPr>
        <w:t>Закону України "Про комбіноване виробництво теплової та електричної енергії (когенерацію) та використання скидного енергопотенціалу"</w:t>
      </w:r>
      <w:r w:rsidRPr="002668CA">
        <w:rPr>
          <w:rFonts w:ascii="Times New Roman" w:eastAsiaTheme="minorEastAsia" w:hAnsi="Times New Roman" w:cs="Times New Roman"/>
          <w:sz w:val="24"/>
          <w:szCs w:val="24"/>
          <w:lang w:eastAsia="ru-RU"/>
        </w:rPr>
        <w:t xml:space="preserve"> у частині стимулювання використання когенераційних установок, у тому числі в години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1.2.15. Укладення, внесення змін, продовження строку дії чи розірвання будь-якого із договорів, передбаченого цими Правилами, здійснюється відповідно до вимог законодавства та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договорів, які укладаються шляхом приєднання до умов договору, укладення договору можливе шляхом підписання заяв-приєднань, оплати виставленого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 в електронній формі (в установленому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роздрібному ринку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передбачених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Електропостачальники зобов'язані повідомляти оператора системи розподілу (передачі) про укладення та припинення договору із споживачем в установленому цими Правилами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переході права власності (користування) на об'єкт до нового власника (користувача) переходять права та обов'язки за договорами, укладеними відповідно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1.2.16. Спірні питання між споживачем та постачальником електричної енергії або оператором системи чи іншим учасником роздрібного ринку вирішуються сторонами шляхом переговорів та у разі неможливості дійти згоди у зазначений спосіб,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законодавством повноважень енергетичним омбудсменом, Регулятором або судом. До вирішення спірного питання у межах компетенції можуть залучатись центральний орган виконавчої влади, що забезпечує формування та реалізацію державної політики в електроенергетичному комплексі, Антимонопольний комітет України, центральний орган виконавчої влади, що реалізує державну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w:t>
      </w:r>
      <w:r w:rsidRPr="002668CA">
        <w:rPr>
          <w:rFonts w:ascii="Times New Roman" w:eastAsiaTheme="minorEastAsia" w:hAnsi="Times New Roman" w:cs="Times New Roman"/>
          <w:sz w:val="24"/>
          <w:szCs w:val="24"/>
          <w:lang w:eastAsia="ru-RU"/>
        </w:rPr>
        <w:lastRenderedPageBreak/>
        <w:t>здійснюється також енергетичним омбудсменом (у тому числі спорів за участю інших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1.2.17. Енергетичний нагляд в електроенергетиці, нагляд за охороною праці, контроль у сфері енергозбереження здійснюються персоналом підрозділів центральних органів виконавчої влади, на яких покладені відповідні обов'язки згідно із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Контроль за дотриманням законодавства про захист економічної конкуренції здійснюється Антимонопольним комітетом України та його територіальними відділеннями.</w:t>
      </w:r>
    </w:p>
    <w:p w:rsidR="002668CA" w:rsidRPr="002668CA" w:rsidRDefault="002668CA" w:rsidP="002668CA">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(пункт 1.2.17 доповнено абзацом другим згідно з</w:t>
      </w:r>
      <w:r w:rsidRPr="002668CA">
        <w:rPr>
          <w:rFonts w:ascii="Times New Roman" w:eastAsiaTheme="minorEastAsia" w:hAnsi="Times New Roman" w:cs="Times New Roman"/>
          <w:sz w:val="24"/>
          <w:szCs w:val="24"/>
          <w:lang w:eastAsia="ru-RU"/>
        </w:rPr>
        <w:br/>
        <w:t>постановою НКРЕКП від 21.12.2018 р. N 2002)</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Регулятором відповідно до законодавства.</w:t>
      </w:r>
    </w:p>
    <w:p w:rsidR="002668CA" w:rsidRPr="002668CA" w:rsidRDefault="002668CA" w:rsidP="002668CA">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(пункт 1.2.17 доповнено абзацом третім згідно з</w:t>
      </w:r>
      <w:r w:rsidRPr="002668CA">
        <w:rPr>
          <w:rFonts w:ascii="Times New Roman" w:eastAsiaTheme="minorEastAsia" w:hAnsi="Times New Roman" w:cs="Times New Roman"/>
          <w:sz w:val="24"/>
          <w:szCs w:val="24"/>
          <w:lang w:eastAsia="ru-RU"/>
        </w:rPr>
        <w:br/>
        <w:t>постановою НКРЕКП від 21.12.2018 р. N 2002)</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II. Розподіл (передача) електричної енергії на роздрібному ринку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2.1. Договірні умови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 Результатом розподілу (передачі) електричної енергії на роздрібному ринку є забезпечення можливості отримання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параметрів якості електропостачання, які відповідають установленим стандартам, та категорії надійності електрозабезпечення відповідно до договору в точках приєднання електроустановок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Відповідно до договорів про надання послуг з розподілу (передачі) електричної енергії, що укладаються зі споживачем та електропостачальником відповідно до цих Правил, оператор системи передачі згідно з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оператори систем розподілу згідно з Кодексом систем розподілу здійснюють, відповідно, передачу та розподіл електричної енергії на роздрібному ринку в точку розподілу до електроустановки споживача на території діяльності відповідного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2.1.2. Оператор системи зобов'язаний укласти договори про надання послуг з розподілу (передачі)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Не допускається розподіл (передача) електричної енергії до точки розподілу електроустановки споживача за відсутності діючого договору про надання послуг з розподілу (передачі) електричної енергії з таким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2.1.3. Ініціатором укладення договору споживача про надання послуг з розподілу (передачі) електричної енергії у разі зміни споживача, форми власності чи власника електроустановки є споживач.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Споживачі укладають договір споживача про розподіл (передачу) електричної енергії шляхом приєднання до публічного договору за наявності чинного паспорта точки розподілу. У разі надання послуги з приєднання до електричних мереж ініціатором </w:t>
      </w:r>
      <w:r w:rsidRPr="002668CA">
        <w:rPr>
          <w:rFonts w:ascii="Times New Roman" w:eastAsiaTheme="minorEastAsia" w:hAnsi="Times New Roman" w:cs="Times New Roman"/>
          <w:sz w:val="24"/>
          <w:szCs w:val="24"/>
          <w:lang w:eastAsia="ru-RU"/>
        </w:rPr>
        <w:lastRenderedPageBreak/>
        <w:t>укладення договору споживача про надання послуг з розподілу (передачі) електричної енергії є оператор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2.1.4. Договір споживача про надання послуг з розподілу електричної енергії є публічним договором приєднання та укладається з урахуванням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xml:space="preserve"> за формою договору, що є додатком 3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розподілу зобов'язаний на головній сторінці свого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редакцію договору про надання послуг з розподілу електричної енергії та роз'яснення щодо укладення та приєднання споживача до договору про надання послуг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споживача про надання послуг з розподілу електричної енергії за ініціативою споживача або оператора системи відповідно до визначених цими Правилами випадків, як правило, укладається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за об'єктом оформлено паспорт точки (паспорти точок) розподілу, оператор системи розподілу не має права відмовити споживачу у приєднанні до договору споживача про надання послуг з розподілу електричної енергії. При цьому сторони можуть за взаємною згодою оформляти в установленому цими Правилами порядку додатки до договору споживача про надання послуг з розподілу електричної енергії, в яких узгоджуються організаційні та технічні особливості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вимогу споживача оператор системи розподілу протягом трьох робочих днів від дати звернення повинен надати споживачу підписаний оператором системи розподілу примірник укладеного договору споживача про надання послуг з розподілу електричної енергії у паперовій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ініціативою однієї із сторін договір споживача про розподіл електричної енергії оформлюється в паперовій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письмову вимогу власника об'єкта оператор системи розподілу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точкою за об'єктом споживача та/або паперову форму договору про надання послуг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2.1.5. Договір споживача про надання послуг з розподілу (передачі) електричної енергії в частині розрахунків за послуги оператора системи діє,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споживач.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Договір споживача про надання послуг з розподілу (передачі) електричної енергії в частині розрахунків за послуги оператора системи призупиняється (тимчасово не діє) у разі постачання електричної енергії споживачу постачальником універсальних послуг чи </w:t>
      </w:r>
      <w:r w:rsidRPr="002668CA">
        <w:rPr>
          <w:rFonts w:ascii="Times New Roman" w:eastAsiaTheme="minorEastAsia" w:hAnsi="Times New Roman" w:cs="Times New Roman"/>
          <w:sz w:val="24"/>
          <w:szCs w:val="24"/>
          <w:lang w:eastAsia="ru-RU"/>
        </w:rPr>
        <w:lastRenderedPageBreak/>
        <w:t>постачальником "останньої надії", або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2.1.6. У разі незгоди споживача приєднуватися до умов договору про надання послуг з розподілу електричної енергії споживач не має права використовувати електричну енергію із системи розподілу та має подати оператору системи розподілу письмову заяву про припинення розподілу електричної енергії на його об'єкт.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Фактом приєднання споживача до умов договору споживача про надання послуг з розподілу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розподілу електричної енергії, зокрема повернення (надання) підписаної заяви-приєднання, сплата рахунка оператора системи розподілу та/або документально підтверджене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2.1.7. Для укладення договору споживача про надання послуг з розподілу електричної енергії заявник у разі зміни споживача, форми власності чи власника електроустановки має надати оператору системи такі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заяву про укладення відповідного договору із зазначенням місцезнаходження об'єкта та реквізитів заявника та наявності чинного паспорту точки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копію довідки, або копію виписки з ЄДР;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У разі укладення за двома та більше об'єктами споживача одного договору споживача про надання послуг з розподілу (передачі) електричної енергії споживач подає документи, передбачені підпунктом 3 цього пункту, за кожним із об'єктів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2.1.8. У разі нового будівництва або реконструкції об'єкта (електроустановки) договір споживача про надання послуг з розподілу (передачі) електричної енергії укладається (якщо до реконструкції такий договір не укладався, втратив чинність тощо) за умови завершення процедури приєднання до електричних мереж (підписання акта про надану послугу) та надання споживачем (у разі необхідності, за запитом оператора системи) копії декларації про готовність об'єкта до експлуатації або відповідного сертифіката.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2.1.9. У разі укладення договору споживача про надання послуг з розподілу (передачі) електричної енергії в паперовій формі оператор системи оформлює два примірники договору та надає їх споживачу для підписання.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2.1.10. Під час оформлення заяви-приєднання, паспорту точки розподілу оператор системи використовує наявну у нього інформацію за об'єктом розподілу, достатню для проведення розрахунків, зокрема: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про розмежування балансової належності та експлуатаційної відповідальності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щодо однолінійної схеми електропостачання об'єкта;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щодо розрахункових засобів вимірювальної техніки обсягу активної та реактивної електричної енергії та рівня потужності (тип, марка, технічні характеристики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щодо дозволеної (договірної) величини електричної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щодо технічних даних силових трансформаторів, кабельних та/або повітряних ліній передачі/розподілу електричної енергії, якими здійснюється 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2.1.11. Договір споживача про надання послуг з розподілу електричної енергії має містити такі умови, що є істотними та обов'язковими для цього виду домовленостей: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найменування оператора системи та споживача, узгоджений паспорт точки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місце і дату укладення договору споживача про надання послуг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режими розподілу, порядок контролю показників якості електричної енергії та якості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порядок розрахунків, включаючи умови їх призупинення та поновлення;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відповідальність сторін за невиконання умов договору, підстави і порядок її застосування;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строк дії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умови та порядок внесення змін до договору та його розірвання;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8) місцезнаходження, банківські реквізити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заходи з підтримання стійкості енергосистеми, порядок введення обмежень та відключень при дефіциті електричної енергії та потужності в енергосистемі;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перелік випадків, коли розподіл (передача) електричної енергії може бути обмежений споживачу, та порядок обмеження.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2.1.12. Невід'ємними частинами договору споживача про надання послуг з розподілу електричної енергії є:</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паспорти точок розподілу, акт (акти) про розмежування балансової належності та експлуатаційної відповідальності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заява-приєднання у разі її надання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інші додатки, оформлені сторонами за взаємною згодою.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2.1.13. У разі укладення договору споживача про надання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електроустановки інших учасників роздрібного ринку (субспоживачів або операторів системи), додатками до нього визначаються такі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відомості про приєднані електроустановки інших учасників та їх власників та паспорти точок розподілу цих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обсяги транспортування електричної енергії в електричні мережі інших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порядок припинення, обмеження електропостачання субспоживачів у передбачених цими Правилами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порядок розрахунку та складання балансу електричної енергії в технологічних електричних мережах споживача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2.1.14. Оператор системи не має права відмовити електропостачальнику, який звертається щодо укладення договору електропостачальника про надання послуг з розподілу (передачі) електричної енергії споживачам, електроустановки яких приєднані до електричних мереж на території здійснення діяльності відповідного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2.1.15. Договір електропостачальника про надання послуг з розподілу електричної енергії є публічним договором приєднання, розробляється оператором системи на основі додатка 4 до цих Правил, оприлюднюється на офіційному веб-сайті оператора системи та укладається шляхом надання електропостачальником заяви-приєднання. Датою початку дії зазначеного договору є наступний робочий день від дня отримання оператором системи заяви-приєднання електропостачальника щодо укладення такого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2.1.16. Для укладення договору електропостачальника про надання послуг з розподілу електричної енергії між електропостачальником та оператором системи електропостачальник має надати відповідному оператору системи разом із заявою-приєднанням такі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заяву щодо укладення договору електропостачальника про надання послуг з розподілу (передачі) електричної енергії із зазначенням місцезнаходження та банківських реквізитів заявника;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копію ліцензії на провадження господарської діяльності з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копію належним чином оформленої довіреності на укладення договорів на ім'я особи, яка уповноважена підписувати договори (витяг з установчого документа про повноваження керівника - для юридичних осіб, копію довіреності, виданої в установленому порядку тощо), за необхідності;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свідоцтво платника податків.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2.1.17. За 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послуги з передачі (розподілу) електричної енергії, із зазначенням відповідальних за розрахунки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одного робочого дня, наступного за днем настання таких змін. За реєстром особових рахунків окремо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забезпечує доступ учасників роздрібного ринку до реєстру (переліку) електропостачальників,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 електричних мереж з метою постачання (продажу) електричної енергії споживачам, електроустановки яких безпосередньо приєднані до електричних мереж на території діяльності відповідного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2.1.18. Договір електропостачальника про надання послуг з розподілу (передачі) електричної енергії є постійно діючим у частині організаційних питань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процедури зміни електропостачальника споживачем, порядку взаємодії у випадках припинення (обмеження)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пов'язаних із забезпеченням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2.1.19. Договір електропостачальника про надання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постачальником універсальних послуг та постачальником "останньої надії", а також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 електричної енергії забезпечує електропостачальник.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Договір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 електричної енергії забезпечує споживач.</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2.2. Межі балансової належності та експлуатаційної відповідальності, точка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2.2.1. Межі балансової належності та експлуатаційної відповідальності між споживачем (субспоживачем) і оператором системи (основним споживачем) за технічний стан і обслуговування суміжних електроустановок фіксуються в акті розмежування балансової належності електроустановок і експлуатаційної відповідальності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Межа експлуатаційної відповідальності збігається з межею балансової належності, яка визначається правом власності споживача та оператора системи (основного споживача) на окремі елементи електричної мережі, або встановлюється за згодою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межа експлуатаційної відповідальності не збігається з межею балансової належності, у тому числі у випадку відсутності власника окремих елементів електричної мережі, сторони укладають договір про обслуговування ділянки між цими межами, в якому визначають взаємні обов'язки та відповідальність сторін з цього питання.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Точка розподілу електричної енергії встановлюється на межі балансової належності.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2.2.2. Межа експлуатаційної відповідальності між споживачем та оператором системи за технічний стан і обслуговування електроустановок напругою до 1000 В встановлюється: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у разі повітряного відгалуження - у точці кріплення проводів лінії електропередачі до перших ізоляторів на будівлі або на трубостояку, або на ввідних клемах першого комутаційного апарата, встановленого на ввідному пристрої будівлі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 разі кабельного вводу - на наконечниках кабелю живлення, приєднаних до ввідних клем першого комутаційного апарата, встановленого у ввідному пристрої будівлі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2.2.3. Межа експлуатаційної відповідальності за технічний стан і обслуговування електроустановок напругою 1000 В і вище встановлюється: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 з'єднувачі прохідного ізолятора повітряної лінії із зовнішньої сторони закритих розподільних пристроїв або на виході проводу з натяжного затискача портальної відтяжної гірлянди ізоляторів відкритих розподільних пристроїв;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наконечниках кабельних або повітряних вводів живильних чи розподільних ліній.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2.2.4. За технічний стан зазначених у підпунктах 1 та 2 пункту 2.2.3 цієї глави з'єднань відповідає організація, яка експлуатує підстанції (розподільні пристрої).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Межа відповідальності за стан і обслуговування ліній електропередачі напругою 1000 В і вище, що мають відгалуження (глухі або через роз'єднувачі), які належать різним організаціям, установлюється на опорі основної лінії, де здійснена відпайка. За технічний стан натяжних ізолювальних підвісок, установлених на лінійних порталах з боку лінії, а також усі затискачі, закріплені на проводах лінії, відповідає організація, що експлуатує </w:t>
      </w:r>
      <w:r w:rsidRPr="002668CA">
        <w:rPr>
          <w:rFonts w:ascii="Times New Roman" w:eastAsiaTheme="minorEastAsia" w:hAnsi="Times New Roman" w:cs="Times New Roman"/>
          <w:sz w:val="24"/>
          <w:szCs w:val="24"/>
          <w:lang w:eastAsia="ru-RU"/>
        </w:rPr>
        <w:lastRenderedPageBreak/>
        <w:t>лінію. За технічний стан лінійних порталів з натяжними ізолювальними підвісками з боку підстанцій, петлі на цих порталах, спуски з проводів лінії до різноманітного обладнання (комутаційних апаратів, розрядників, конденсаторів зв'язку, високочастотних загороджувачів тощо) відповідає організація, що експлуатує підстанцію.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технічний стан затискачів, що приєднують відпайку, відповідає організація, яка експлуатує основну лінію.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технічний стан контактних з'єднань на межі балансової належності та на межі експлуатаційної відповідальності електромережі в будинках, що належать житловим організаціям, установам та іншим невиробничим споживачам, відповідає оператор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2.2.5. За стан внутрішньобудинкових електричних мереж багатоквартирного будинку (від вводу в будинок до відхідних клем вузла вимірювання побутового споживача) відповідає власник (балансоутримувач) цих мереж. Межа балансової належності та експлуатаційної відповідальності у багатоквартирному будинку встановлюється: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між власником (балансоутримувачем) внутрішньобудинкових електричних мереж багатоквартирного будинку та оператором системи - відповідно до пункту 2.2.2 або пункту 2.2.3 цієї глави;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між власником (балансоутримувачем) мереж багатоквартирного будинку та власником вузла обліку побутового споживача, розміщеного у квартирі, - на вхідних клемах вузла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між власником (балансоутримувачем) мереж багатоквартирного будинку та власником вузла обліку побутового споживача, розміщеного на сходовій клітці, - на вхідних клемах комутаційного апарата, встановленого до вузла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між власником вузла обліку та споживачем - на відхідних клемах вузла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2.2.6. Межа балансової належності та експлуатаційної відповідальності для індивідуальних будинків між споживачем та оператором системи встановлюється: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у разі відгалуження від лінії електропередачі неізольованим проводом - у точці кріплення проводів лінії електропередачі до перших ізоляторів на будівлі або на трубостояку (при повітряному вводі);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 разі кабельного вводу або використання ізольованого проводу при відгалуженні від лінії електропередачі - на наконечниках кабелю живлення або ізольованого проводу на ввідному пристрої будівлі, якщо ввідно-розподільний пристрій розташований усередині будівлі, або на вихідних клемах вузла вимірювання, якщо ввідно-розподільний пристрій та вузол обліку електроенергії розміщені ззовні будівлі.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стан контактних з'єднань на межі експлуатаційної відповідальності та на вхідних і вихідних клемах, опломбованих у вузлах обліку засобів вимірювальної техніки, відповідає оператор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Заміну елементів вузла обліку забезпечує його власник.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2.2.7. За стан мереж малої системи розподілу, основного споживача відповідає власник (балансоутримувач) цих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У малій системі розподілу та в основного споживача межа експлуатаційної відповідальності за технічний стан і обслуговування суміжних електроустановок між споживачем - фізичною особою або споживачем - фізичною особою - підприємцем, або споживачем - юридичною особою з одного боку та власником (балансоутримувачем) малої системи розподілу (основним споживачем) з іншого боку установлюється відповідно до пункту 2.2.5 цієї глави.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2.2.8. Може бути встановлена інша обґрунтована межа експлуатаційної відповідальності, яка обумовлена особливостями експлуатації електроустановок або пристроїв релейного захисту та автоматики (РЗА) і зв'язку.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Встановлення межі експлуатаційної відповідальності, яка не збігається з межею балансової належності, не є підставою перенесення точки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2.2.9. Для технічного обслуговування та експлуатації електроустановок суб'єкт господарювання, який згідно з актом балансової належності та експлуатаційної відповідальності сторін відповідає за експлуатацію цих електроустановок, має право на підставі відповідного договору залучити будь-яку організацію, яка має право на виконання таких робіт.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2.2.10. Якщо до електричних мереж оператора системи приєднані електричні мережі, які на підставі права власності не належать жодному суб'єкту господарювання та через які електрична енергія передається до технологічних електричних мереж споживача, межа експлуатаційної відповідальності та точка розподілу електричної енергії встановлюються на межі балансової належності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Такі електричні мережі в установленому законодавством України порядку мають бути передані оператору системи, до мереж якого вони приєднані.</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2.3. Вимірювання та облік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2.3.1. На роздрібному ринку виробництво, передача, розподіл, постачання та споживання електричної енергії без розрахункових засобів комерційного обліку не допускається, крім випадків, передбачених цими Правилами та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2.3.2. Для вимірювання з метою комерційних розрахунків за електричну енергію мають використовуватися розрахункові засоби вимірювальної техніки, які відповідають вимогам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Закону України "Про метрологію та метрологічну діяльність"</w:t>
      </w:r>
      <w:r w:rsidRPr="002668CA">
        <w:rPr>
          <w:rFonts w:ascii="Times New Roman" w:eastAsiaTheme="minorEastAsia" w:hAnsi="Times New Roman" w:cs="Times New Roman"/>
          <w:sz w:val="24"/>
          <w:szCs w:val="24"/>
          <w:lang w:eastAsia="ru-RU"/>
        </w:rPr>
        <w:t xml:space="preserve"> та іншим нормативно-правовим актам, що містять вимоги до таких засобів вимірювальної техніки.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2.3.3. Електроустановки споживачів мають бути забезпечені необхідними розрахунковими засобами вимірювальної техніки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суміщеними з лічильником електричної енергії або окремими засобами вимірювальної техніки для контролю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Підключення електроустановки споживача, яка не забезпечена розрахунковими засобами (засобом) вимірювальної техніки, технічними засобами контролю і управління споживанням електричної енергії та величини потужності, забороняється, за винятком випадків, передбачених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 xml:space="preserve">Розрахункові засоби вимірювальної техніки електричної енергії, технічні засоби контролю і управління споживанням електричної енергії та величини потужності, засоби вимірювальної техніки для контролю якості електричної енергії встановлюються відповідно до вимог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цих Правил та проектних рішень.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власника (користувача) електроустановки або організацію, на території (у приміщенні) якої вони встановлені.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Відповідальним за експлуатацію та технічний стан засобів (вузлів) вимірювальної техніки є їх власник.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постачальником послуг комерційного обліку за договором про надання послуг комерційного обліку, який укладається між споживачем та постачальником послуг комерційного обліку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2.3.5. 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господарським або підрядним способом або постачальником послуг комерційного обліку відповідно до договору про надання послуг комерційного обліку, який укладається між споживачем та постачальником послуг комерційного обліку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Непланова заміна, ремонт розрахункових засобів вимірювальної техніки 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засобу вимірювальної техніки.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виникнення у споживача сумніву у правильності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енергії споживач подає про це заяву учаснику роздрібного ринку, який надав розрахунковий документ.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комерційного обліку електричної енергії, компенсації перетікань реактивної електричної енергії тощо, у разі необхідності звертається в установленому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xml:space="preserve"> порядку щодо перевірки даних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підставі отриманих за результатами перевірки даних комерційного обліку електропостачальник, оператор системи та постачальник послуг комерційного обліку за необхідності проводять відповідні коригування.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результатами перевірки учасник роздрібного ринку повідомляє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2.3.6. Послуги з облаштування вузла обліку електроустановки або реконструкції вузла обліку надаються споживачу постачальником послуг комерційного обліку електричної енергії відповідно до договору про надання послуг комерційного обліку та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Надання споживачу замовлених ним послуг з облаштування вузла обліку або реконструкції вузла обліку електричної енергії здійснюється за рахунок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розділення обліку електричної енергії оплата послуг облаштування вузла обліку або реконструкції вузла (вузлів) обліку електричної енергії здійснюється за рахунок осіб, з ініціативи яких проводиться відповідне розділення.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2.3.7. У разі необхідності заміна або реконструкція вузла обліку здійснюється за рахунок ініціатора такої заміни або реконструкції в порядку, встановленому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Під час розрахунку вартості облаштування вузла обліку або реконструкції вузла обліку електричної енергії постачальником послуг комерційного обліку враховуються: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матеріальні витрати на виконання робіт (надання послуг), до складу яких входить вартість використаної ним власної сировини, матеріалів, виробів (засобів вимірювальної техніки), конструкцій;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вартість використання машин і механізмів, які застосовуються для виконання цих робіт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вартість прямих витрат, які пов'язані з оплатою праці працівників, що задіяні у виконанні цих робіт (наданні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відсоток загальновиробничих витрат та норма прибутку.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2.3.8. Споживач має право самостійно придбати засіб вимірювальної техніки, який відповідає вимогам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Закону України "Про метрологію та метрологічну діяльність"</w:t>
      </w:r>
      <w:r w:rsidRPr="002668CA">
        <w:rPr>
          <w:rFonts w:ascii="Times New Roman" w:eastAsiaTheme="minorEastAsia" w:hAnsi="Times New Roman" w:cs="Times New Roman"/>
          <w:sz w:val="24"/>
          <w:szCs w:val="24"/>
          <w:lang w:eastAsia="ru-RU"/>
        </w:rPr>
        <w:t xml:space="preserve"> та іншим нормативно-правовим актам, що містять вимоги до таких засобів вимірювальної техніки, та надати його постачальнику послуг комерційного обліку для встановлення на своєму об'єкті відповідно до договору про надання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Під час купівлі засобу вимірювальної техніки споживач повинен керуватися рекомендаціями постачальника послуг комерційного обліку щодо технічних характеристик такого засобу вимірювальної техніки. Якщо проектні рішення улаштування вузла обліку передбачають дистанційне зняття даних показів, споживач має узгодити з постачальником послуг комерційного обліку тип лічильника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Постачальник послуг комерційного обліку має в порядку, встановленому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увести в експлуатацію наданий споживачем засіб вимірювальної техніки.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2.3.9. У разі встановлення на об'єкті споживача засобу вимірювальної техніки, наданого електропостачальнику послуг комерційного обліку цим споживачем, у калькуляції з облаштування вузла обліку або реконструкції вузла обліку електричної енергії не враховується вартість засобу вимірювальної техніки постачальника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2.3.10. У разі встановлення побутовим споживачем у своєму приватному домогосподарстві генеруючої установки облаштування або реконструкція вузла обліку електричної енергії здійснюється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цих Правил та в порядку, встановленому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 xml:space="preserve">2.3.11.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та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2.3.12. Споживання електричної енергії за відповідним тарифом (ціною) відповідно до комерційної пропозиції має бути забезпечене окремим комерційним обліком.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Окремі площадки вимірювання мають бути забезпечені засобами вимірювальної техніки, які дають можливість організувати комерційний облік за відповідним тарифом (ціною) на всій площадці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Електрична енергія, яка використовується на об'єкті побутового споживача на непобутові потреби, обліковується та оплачується окремо за відповідними тарифами.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2.3.13. Обсяги спожитої електричної енергії визначаються за розрахунковий період, який становить 1 календарний місяць.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Обсяг спожитої протягом розрахункового періоду електричної енергії визначається в порядку, встановленому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2.3.14. Постачальник послуг комерційного обліку забезпечує зняття показів засобів вимірювальної техніки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2.3.15. За заявою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цих Правил договору споживача про надання послуг з розподілу електричної енергії та укладення відповідного договору про постачання електричної енергії з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 строк до 30 діб у разі, якщо у замовника відсутня технічна можливість встановити засоби вимірювальної техніки електричної енергії через відсутність пристосованого для цього приміщення, сумарною потужністю у точці приєднання не більше 5 кВт;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строк до 1 року, якщо встановлення засобів вимірювальної техніки електричної енергії недоцільне внаслідок використання електричної енергії для електроустановки потужністю до 0,1 кВт.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Зазначені договори укладаються на строк тимчасового використання електричної енергії, строк дії яких може бути продовжений на такий же строк, якщо споживач не менше ніж за 2 робочі дні до закінчення строку дії договорів звернувся щодо продовження строку тимчасового використання електричної енергії. Строк дії договору про постачання електричної енергії споживачу може бути продовжений лише після продовження строку дії договору споживача про надання послуг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тимчасовому використанні електричної енергії споживачем без встановлення засобу вимірювальної техніки функції постачальника послуг комерційного обліку виконує оператор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Обсяг використаної електричної енергії визначається оператором системи розподілу (постачальником послуг комерційного обліку) виходячи з потужності струмоприймачів споживача та часу їх роботи.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Підключення струмоприймачів споживача здійснюється оператором системи розподілу після укладення договорів, наявність яких передбачена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2.3.16. У разі тимчасового порушення роботи вузла обліку (у частині вимірювання обсягу електричної енергії та/або параметрів) не з вини споживача обсяг електричної енергії, використаної споживачем від дня порушення вимірювань до дня відновлення вимірювань, визначається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2.4. Режими постачання електричної енергії та управління попитом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2.4.1. Споживання електричної енергії всіма споживачами здійснюється відповідно до режимів, визначених з урахуванням вимог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Кодексу систем розподілу та передбачених відповідними договорами споживачів про надання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Розмір очікуваного споживання електричної енергії визначається та вказується для кожної площадки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розподілу забезпечує рівень надійності електропостачання відповідно до узгодженої в договорі категорії з надійності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2.4.2. У договорі про надання послуг з розподілу (передачі) електричної енергії зазначаються величини дозволеної (договірної) та приєднаної потужності, які визначаються виходячи з проектних рішень та потужності наявних у споживача струмоприймачів. Потужність об'єкта споживача повинна обмежуватись на рівні потужності, передбаченої проектом указаного об'єкта споживача та/або технічними характеристиками зовнішніх електричних мереж указаного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Електропостачальники є сторонами, відповідальними за баланс своїх споживачів відповідно до положень </w:t>
      </w:r>
      <w:r w:rsidRPr="002668CA">
        <w:rPr>
          <w:rFonts w:ascii="Times New Roman" w:eastAsiaTheme="minorEastAsia" w:hAnsi="Times New Roman" w:cs="Times New Roman"/>
          <w:color w:val="0000FF"/>
          <w:sz w:val="24"/>
          <w:szCs w:val="24"/>
          <w:lang w:eastAsia="ru-RU"/>
        </w:rPr>
        <w:t>Правил ринку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2.4.3. Відомості про обсяги очікуваного споживання електричної енергії в наступному році з помісячним або поквартальним розподілом подаються всіма споживачами (крім побутових) оператору системи у термін, обумовлений договором, у порядку, встановленому Кодексом систем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Щодо об'єктів побутових споживачів, а також у разі ненадання непобутовим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Обсяги очікуваного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2.4.4. Відносини сторін в умовах виникнення аварійних ситуацій та дефіциту паливно-енергетичних ресурсів, а саме рівні споживання електричної енергії та потужності, участь споживача у графіках обмеження споживання електричної енергії, обмеження споживання </w:t>
      </w:r>
      <w:r w:rsidRPr="002668CA">
        <w:rPr>
          <w:rFonts w:ascii="Times New Roman" w:eastAsiaTheme="minorEastAsia" w:hAnsi="Times New Roman" w:cs="Times New Roman"/>
          <w:sz w:val="24"/>
          <w:szCs w:val="24"/>
          <w:lang w:eastAsia="ru-RU"/>
        </w:rPr>
        <w:lastRenderedPageBreak/>
        <w:t xml:space="preserve">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Кодексом систем розподілу,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умовами відповідного договору.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2.5. Розподіл мережами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2.5.1. Для забезпечення розподілу електричної енергії іншим споживачам, а також для транспортування електричної енергії в мережі оператора системи розподілу електричними мережами, що не належать оператору системи розподілу, між оператором системи розподілу та споживачем та/або власником цих мереж, який не є оператором системи розподілу, укладається договір про спільне використання технологічних електричних мереж, що укладається між ними на основі Типового договору про спільне використання технологічних електричних мереж (додаток 1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2.5.2. Основний споживач не має права відмовити оператору системи розподілу, на території здійснення ліцензованої діяльності з розподілу якого розташовані його мережі, в укладенні (переукладенні) договору про спільне використання технологічних електричних мереж, а субспоживачу у разі дотримання ним вимог цих Правил - в укладенні (переукладенні) договору про надання послуг з компенсації перетікань реактивної електричної енергії в передбачених цими Правилами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Власник технологічних електричних мереж (основний споживач) зобов'язаний належно утримувати технологічні електричні мережі та не обмежувати право оператора системи вимагати від власника технологічних електричних мереж відшкодування нанесених оператору системи збитків.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2.5.3. Оператори системи розподілу, які використовують технологічні електричні мережі основних споживачів для розподілу електричної енергії іншим споживачам, а також для транспортування електричної енергії у свої мережі, сплачують основним споживачам плату за спільне використання технологічних електричних мереж, яка визначається відповідно до методики,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2.5.4. Відшкодування витрат з утримання технологічних електричних мереж основного споживача оплачується відповідно до договору про спільне використання технологічних електричних мереж і обґрунтовується фактичними витратами основного споживача на утримання цих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2.5.5. Порядок та розмір плати за спільне використання технологічних електричних мереж, умови спільного використання технологічних електричних мереж основного споживача з оператором системи розподілу зазначаються в договорі про спільне використання технологічних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2.5.6. Обґрунтовані витрати на утримання технологічних електричних мереж відшкодовуються основному споживачу відповідно до його кошторису витрат на здійснення цієї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діяльності впродовж базового періоду. До надання основним споживачем погодженого в установленому порядку кошторису витрат на утримання технологічних електричних мереж, які використовуються для розподілу та/або транспортування електричної енергії, ці технологічні витрати покладаються на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До витрат на утримання технологічних електричних мереж належать лише ті витрати, які безпосередньо стосуються вказаного виду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Величина витрат основного споживача не може перевищувати граничної величини витрат, визначених відповідно до нормативів витрат за об'ємом умовних одиниць електроустановок, які складаються за результатами діяльності оператора системи розподілу, на території здійснення ліцензованої діяльності з розподілу якого приєднані електроустановки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використання електричних мереж основного споживача для електрозабезпечення електроустановок декількох 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господарювання, та обсягу електричної енергії, спожитої основним споживачем, відповідно до фактичного балансу за розрахунковий період, що минув.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використання оператором системи розподілу на своїй території здійснення ліцензованої діяльності з розподілу електричної енергії мереж споживача (основного споживача) останній погоджує кошторис обґрунтованих витрат зі структурним підрозділом Регулятора на відповідній території.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Узгоджений зі структурним підрозділом Регулятора на відповідній території кошторис витрат є невід'ємним додатком до договору про спільне використання технологічних електричних мереж.</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III. Постачання електричної енергії на роздрібному ринку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3.1. Договірні умови постачання електричної енергії на роздрібному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Електропостачальники мають інформувати своїх споживачів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установленому порядку про будь-яке збільшення ціни і про право споживачів припинити дію договору, якщо вони не приймають нові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3.1.2. Для забезпечення постачання електричної енергії споживачам електропостачальник здійснює купівлю електричної енергії на ринку електричної енергії за вільними цінами. Побутові та малі непобутові споживачі мають право на отримання універсальних послуг на недискримінаційних засадах.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3.1.3. Покладення зобов'язань з надання універсальних послуг або постачання "останньої надії" не обмежує права відповідного суб'єкта господарювання здійснювати постачання електричної енергії за вільними цінами.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3.1.4. Електропостачальник перед початком постачання електричної енергії споживачам, електроустановки яких приєднані до електричних мереж на території діяльності оператора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оператора системи з метою реалізації своїх прав та виконання обов'язків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інформаційного обміну, взаємних прав, обов'язків та відповідальності сторін, а також порядок виставлення споживачам рахунків за послуги з розподілу (передачі) електричної енергії від імені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3.1.5. Електропостачальник розміщує у відкритому доступі форму відповідного договору, який пропонується споживачам до укладення. До договору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розробити з урахуванням вимог законодавства публічні комерційні пропозиції та розмістити їх на своїх офіційних веб-сайтах та на сайті Регулятора.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Жодне положення договорів, укладених електропостачальником (постачальником універсальних послуг, постачальником "останньої надії") зі 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додаткові фінансові зобов'язання на споживача, який реалізує зазначене право. В іншому разі таке положення вважається недійсним з моменту укладення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3.1.6. Постачання електричної енергії споживачу здійснюється, якщо: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об'єкт споживача підключений до мереж оператора системи у встановленому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споживач є стороною діючих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 надання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 постачання електричної енергії споживачу або про постачання електричної енергії постачальником універсальних послуг, або про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приєднаний цей споживач;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відсутня прострочена заборгованість за договорами про постачання електричної енергії або про надання послуг системи розподілу/передачі.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наявності боргу у розмірі вартості електричної енергії, спожитої протягом двох попередніх місяців, електропостачальник має право в установленому порядку розірвати договір про постачання електричної енергії споживачу згідно з його умовами.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3.1.7. Договір між електропостачальником та споживачем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офіційного оприлюднення комерційної пропозиції електропостачальник не має права відмовити споживачу у приєднанні до договору на умовах цієї комерційної пропозиції, якщо технічні засоби вимірювання та обліку електричної енергії забезпечують виконання сторонами умов комерційної пропозиції. На вимогу споживача електропостачальник має надати письмовий примірник договору, підписаний з його боку.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сторони досягли згоди щодо укладення договору на інших умовах, відмінних від тих, які містяться у комерційних пропозиціях, розміщених на офіційному сайті електропостачальника, договір укладається у паперовій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цьому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фактичного споживання електричної енергії за певним об'єктом у певний період часу одним електропостачальником відповідно до обраної споживачем комерційної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3.1.9. Споживання електричної енергії без укладення відповідних договорів на роздрібному ринку не допускається.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3.1.10. Споживач має право вільно обирати електропостачальників.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3.1.11.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Для забезпечення права споживача на отримання електричної енергії більше ніж від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засобом комерційного обліку. У свою чергу обсяг спожитої споживачем електричної енергії розкладається між електропостачальниками виходячи з умов обраних комерційних пропозицій за певними проміжками часу.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3.1.12. Зміна споживачем електропостачальника на іншого електропостачальника, у тому числі постачальника універсальних послуг або постачальника "останньої надії", здійснюється у порядку, визначеному розділом VI цих Правил.</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3.2. Постачання електричної енергії на роздрібному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3.2.1. Електропостачальники, які постачають електричну енергію споживачам на роздрібному ринку, мають самостійно розробити форму відповідного договору на основі примірного чи типового договору, який є додатком до цих Правил. Розроблені форми договорів електропостачальники мають оприлюднювати на своїх офіційних веб-сайтах.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Постачальники універсальних послуг та постачальники "останньої надії" повинні оприлюднити на своїх веб-сайтах типову форму договору про постачання електричної енергії постачальником універсальних послуг та типову форму договору про постачання електричної енергії постачальником "останньої надії" відповідно.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Електропостачальник під час розробки форми договору має передбачити можливість здійснення вибору споживачем оплати послуг оператора системи в рахунках електропостачальника та можливість обміну документами, що оформлюються на виконання умов договору, з використанням мережі Інтернет без застосування електронного цифрового підпису.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Електропостачальник до укладення зі споживачем договору про постачання електричної енергії споживачу має надати інформацію про істотні умови договору та про наявний вибір комерційних пропозицій.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перед укладенням договору про постачання електричної енергії споживачу має ознайомитись з умовами постачання електричної енергії, правами та обов'язками, обрати відповідну комерційну пропозицію та зазначити її у заяві-приєднані до умов договору. Обрана споживачем комерційна пропозиція є додатком до укладеного відповідним електропостачальником та споживачем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3.2.2. Зміна або розірвання договору про постачання електричної енергії споживачу у зв'язку з істотною зміною обставин, якими сторони керувалися при його укладенні, здійснюється у порядку, визначеному законодавством України та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 у порядку та терміни, визначені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3.2.4.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w:t>
      </w:r>
      <w:r w:rsidRPr="002668CA">
        <w:rPr>
          <w:rFonts w:ascii="Times New Roman" w:eastAsiaTheme="minorEastAsia" w:hAnsi="Times New Roman" w:cs="Times New Roman"/>
          <w:sz w:val="24"/>
          <w:szCs w:val="24"/>
          <w:lang w:eastAsia="ru-RU"/>
        </w:rPr>
        <w:lastRenderedPageBreak/>
        <w:t>застосування повідомляє про це споживача з урахуванням інформації про право споживача розірвати договір.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Учасник роздрібного ринку (крім споживача) має інформувати споживача, з якими укладено відповідний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у мережі Інтернет, засобами електронного зв'язку, СМС-повідомленням, у пунктах прийому платежів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3.2.5. Укладення споживачем договору про постачання електричної енергії споживачу або договору про постачання електричної енергії постачальником універсальних послуг відбувається шляхом приєднання споживача до договору на умовах обраної споживачем комерційної пропозиції, для чого споживач подає такому електропостачальнику заяву-приєднання.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Електропостачальник може відмовити, якщо споживач не відповідає критеріям, встановленим для споживача універсальної послуги, та/або об'єкт споживача не відповідає критеріям, зазначеним в обраній комерційній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сторони дійдуть згоди на інших умовах, які не передбачені публічними комерційними пропозиціями відповідного електропостачальника, вони мають укласти договір у паперовій формі, зазначивши умови комерційної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3.2.6. Договір про постачання електричної енергії споживачу містить такі істотні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загальні положення;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умови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якість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ціна та/або порядок її розрахунку, порядок обліку та оплати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права та обов'язки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права і обов'язки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порядок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порядок врегулювання спорів;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умови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строк дії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реквізити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3.2.7. Публічна комерційна пропозиція (комерційні пропозиції) електропостачальника повинна мати унікальну назву в межах одного електропостачальника та має містити таку інформацію: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ціну на електричну енергію, у тому числі диференційовані ціни та критерії диференціації;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пропозицію;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спосіб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термін (строк) виставлення рахунку за спожиту електричну енергію та термін (строк) його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визначення способу оплати послуг з розподілу електричної енергії через електропостачальника з наступним переведенням цієї оплати електропостачальником оператору системи або напряму з оператором системи (необхідно обрати лише один з варіантів);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розмір пені за порушення строку оплати або штраф;</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зобов'язання надавати компенсації споживачу за недотримання електропостачальником комерційної якості надання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наявність або відсутність штрафу за дострокове припинення дії договору, розмір штрафу;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строк дії договору та умови пролонгації;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урахування пільг, субсидій;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можливість постачання захищеним споживачам;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постачальником універсальної послуги,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3.2.8. Споживач перед укладенням договору про постачання електричної енергії 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додатком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3.2.9. За наявності публічних комерційних пропозицій електропостачальник розміщує на своєму веб-сайті та в центрах обслуговування споживачів бланк заяви-приєднання до договору постачання електричної енергії споживачу, яка має містити такі дані: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 найменування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адресу веб-сайту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обрану комерційну пропозицію;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прізвище, ім'я, по батькові споживача (для фізичних осіб) або назву (для юридичних 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паспортні дані, ідентифікаційний код (за наявності) (для фізичних осіб) або витяг, або довідку, або копію виписки з ЄДР (для юридичних осіб)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вид об'єкта;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адресу об'єкта, ЕІС-код об'єкта (площадки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найменування оператора, з яким споживач уклав договір про надання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ЕІС-код як суб'єкта ринку електричної енергії, присвоєний в установленому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інформацію про наявність пільг/субсидії (у разі укладення договору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3.2.10. Разом із заявою-приєднанням споживач також надає:</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для юридичних осіб та фізичних осіб - підприємців: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витяг або копію довідки, або копію виписки з ЄДР;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інші документи, передбачені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для фізичних 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довідку про присвоєння ідентифікаційного номера фізичної особи - платника податків або реєстраційний номер картки платника податків, або копію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 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ЕІС-код).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3.2.11. Споживач, обравши комерційну пропозицію, надає електропостачальнику заповнену заяву-приєднання разом із необхідними для укладення відповідного договору документами.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3.2.12. Договір про постачання електричної енергії споживачу є укладеним, якщо сторони в належній формі досягли згоди з усіх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передбаченому договором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3.3. Особливості постачання електричної енергії постачальником універсальної послуги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3.3.2. Постачальник універсальних послуг оприлюднює ціни на універсальні послуги не пізніше ніж за 20 днів до їх застосування шляхом розміщення на своєму офіційному веб-сайті, у засобах масової інформації та на своїх інформаційних стендах у центрах обслуговування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закону.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3.3.4.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Договір про купівлю-продаж електричної енергії за "зеленим" тарифом приватним домогосподарством є додатком до договору про постачання електричної енергії із постачальником універсальних послуг (додаток 6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3.3.5. Разом із заявою-приєднанням новий споживач постачальника універсальних послуг додатково надає такі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для юридичних осіб та фізичних осіб - підприємців: витяг з ЄДР, роздрукований з Інтернету, або копію довідки, або копію виписки з ЄДР;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необхідності, постачальник універсальної послуги має право запросити та отримати від оператора системи додаткові документи стосовно нового споживача.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3.4. Особливості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3.4.1. Постачальник "останньої надії" повідомляє споживача про умови постачання, ціну на електричну енергію, а також про право споживача на вибір електропостачальника шляхом оприлюднення зазначеної у цьому пункті інформації на своєму офіційному веб-сайті.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3.4.2. Постачальник "останньої надії" надає послуги з постачання електричної енергії споживачам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банкрутства, ліквідації попереднього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 невиконання або неналежного виконання електропостачальником </w:t>
      </w:r>
      <w:r w:rsidRPr="002668CA">
        <w:rPr>
          <w:rFonts w:ascii="Times New Roman" w:eastAsiaTheme="minorEastAsia" w:hAnsi="Times New Roman" w:cs="Times New Roman"/>
          <w:color w:val="0000FF"/>
          <w:sz w:val="24"/>
          <w:szCs w:val="24"/>
          <w:lang w:eastAsia="ru-RU"/>
        </w:rPr>
        <w:t>Правил ринку</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Правил ринку НДН та ВДР</w:t>
      </w:r>
      <w:r w:rsidRPr="002668CA">
        <w:rPr>
          <w:rFonts w:ascii="Times New Roman" w:eastAsiaTheme="minorEastAsia" w:hAnsi="Times New Roman" w:cs="Times New Roman"/>
          <w:sz w:val="24"/>
          <w:szCs w:val="24"/>
          <w:lang w:eastAsia="ru-RU"/>
        </w:rPr>
        <w:t>, що унеможливило постачання електричної енергії споживачам;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необрання споживачем електропостачальника, зокрема після розірвання (припинення) договору з попереднім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в інших випадках, передбачених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3.4.3. Постачальник "останньої надії" постачає електричну енергію споживачу за ціною, що формується ним відповідно до затвердженої Регулятором методики (порядку), та включає, зокрема, ціну купівлі електричної енергії на ринку електричної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Ціна (тариф) на послуги постачальника "останньої надії" визначається за результатами конкурсу.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3.4.4.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в порядку, встановленому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постачальник "останньої надії" припиняє електропостачання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Про кінцевий строк постачання електричної енергії постачальник "останньої надії" має повідомляти споживача у виставлених рахунках кожні 30 днів. Повідомлення про </w:t>
      </w:r>
      <w:r w:rsidRPr="002668CA">
        <w:rPr>
          <w:rFonts w:ascii="Times New Roman" w:eastAsiaTheme="minorEastAsia" w:hAnsi="Times New Roman" w:cs="Times New Roman"/>
          <w:sz w:val="24"/>
          <w:szCs w:val="24"/>
          <w:lang w:eastAsia="ru-RU"/>
        </w:rPr>
        <w:lastRenderedPageBreak/>
        <w:t>припинення електропостачання надаються споживачу відповідно до процедури, передбаченої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споживач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 надії", розподіл та постачання електричної енергії такому споживачу припиняється шляхом здійснення відключення електроустановки такого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3.4.5.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IV. Порядок розрахунків на роздрібному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Розрахунки за електричну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Послуги оператора системи оплачуються відповідно до умов договору споживача з електропостачальником або споживачем, або електропостачальником на зазначений у відповідних договорах поточний рахунок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4.3. Дані, необхідні для формування платіжних документів, у тому числі щодо обсягів електричної енергії, надаються учасникам роздрібного ринку адміністратором комерційного обліку в порядку, встановленому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 та/або наданих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4.4. Датою здійснення оплати за виставленим платіжним документом є дата, на яку оплачена сума коштів зараховується на поточний рахунок із спеціальним режимом використання електропостачальника або поточний рахунок оператора системи розподілу, відкритий в уповноваженому банку.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4.5. Оплата електропостачальнику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який купує електричну енергію відповідно до умов договору в електропостачальника,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одному з уповноважених банків.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4.6. У разі перерахування споживачем коштів за електричну енергію на інший рахунок електропостачальника останній має повернути ці кошти за заявою споживача або за власною ініціативою у триденний строк з моменту їх отримання або від дня отримання від споживача інформації щодо банківських реквізитів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4.7. 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 планових платежів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попередньої оплати з остаточним розрахунком, що проводиться за фактично відпущену електричну енергію згідно з даними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оплати за фактично відпущену електричну енергію відповідно до даних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наявності відповідного устаткування проведення оплати може бути реалізоване із застосуванням картки попередньої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4.8. Форма та порядок оплати, терміни (строки) здійснення попередньої оплати, планових платежів та остаточного розрахунку зазначаються у договорі між електропостачальником та споживачем про постачання електричної енергії споживачу (комерційній пропозиції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4.9. У разі застосування порядку розрахунків плановими платежами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планових періодів, що входять до складу розрахункового періоду, та їх тривалість зазначаються у комерційній пропозиції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Після закінчення розрахункового періоду, обумовленого в комерційній пропозиції,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результатами коригування перший плановий платіж наступного розрахункового періоду збільшується або зменшується на відповідну величину.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4.10. У разі постачання електричної енергії постачальником універсальної послуги або "останньої надії" споживач за взаємною згодою сторін (електропостачальника електричної енергії та споживача) може здійснювати оплату спожитої електричної енергії у формі попередньої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відповідно до договору про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4.11. 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електропостачальника в установленому електропостачальником порядку або шляхом укладення договору з іншим електропостачальником у порядку, визначеному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4.12. Розрахунки між споживачем та електропостачальником (іншими учасниками роздрібного ринку, якщо вони беруть участь у розрахунках) здійснюються згідно з даними, </w:t>
      </w:r>
      <w:r w:rsidRPr="002668CA">
        <w:rPr>
          <w:rFonts w:ascii="Times New Roman" w:eastAsiaTheme="minorEastAsia" w:hAnsi="Times New Roman" w:cs="Times New Roman"/>
          <w:sz w:val="24"/>
          <w:szCs w:val="24"/>
          <w:lang w:eastAsia="ru-RU"/>
        </w:rPr>
        <w:lastRenderedPageBreak/>
        <w:t xml:space="preserve">отриманими від адміністратора комерційного обліку в порядку, передбаченому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про обсяги поставленої, розподіленої (переданої) та купленої електричної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іншого терміну.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Рахунок за спожиту електричну енергію оплачується: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протягом 5 робочих днів від дня отримання рахунка непобутовим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протягом 10 робочих днів від дня отримання рахунка побутовим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 інший термін, передбачений договором, але не пізніше 20 календарного дня після закінчення розрахункового періоду.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4.13. Для здійснення розрахунків за фактично спожиту електричну енергію електропостачальник має сформувати та виставити споживачу платіжний документ у паперовій або електронній формі (у випадку згоди споживача на отримання електронного платіжного документа), на підставі даних комерційного обліку, отриманих у порядку, передбаченому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4.14. Платіжний документ формується електропостачальником за обсяг електричної енергії згідно з обраною комерційною пропозицією до договору про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Платіжні документи надаються електропостачальниками споживачам безкоштовно.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Платіжні документи на оплату надаються споживачам у відповідних структурних підрозділах електропостачальника, через персональну сторінку споживача на веб-сайті електропостачальника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Вимоги щодо порядку та форми надання інформації в платіжних документах електропостачальника встановлені розділом ІХ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4.15. У разі проведення споживачем оплати за електричну енергію за платіжним документом, оформленим споживачем, електропостачальник має навести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електропостачальника, в інформаційно-консультаційному центрі та на офіційному веб-сайті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4.16. Електропостачальники можуть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(згідно з умовами договору (обраної споживачем </w:t>
      </w:r>
      <w:r w:rsidRPr="002668CA">
        <w:rPr>
          <w:rFonts w:ascii="Times New Roman" w:eastAsiaTheme="minorEastAsia" w:hAnsi="Times New Roman" w:cs="Times New Roman"/>
          <w:sz w:val="24"/>
          <w:szCs w:val="24"/>
          <w:lang w:eastAsia="ru-RU"/>
        </w:rPr>
        <w:lastRenderedPageBreak/>
        <w:t>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відхилення нарахованих під час перерахунку сум за фактично спожиту електричну енергію від сум зарахованих платежів пеня не стягується.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згідно з законодавством та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такому випадку відключення електроустановки може застосовуватись лише у разі несплати використаної (спожитої) електроенергії.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4.18. У разі зміни тарифів (цін) на електричну енергію оплата заборгованості проводиться за тарифами (цінами), що діяли у період, за який сплачується борг.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комерційної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певного рівня 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 додатковою угодою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4.21. Оплата за спожиту протягом розрахункового періоду електричну енергію має здійснюватись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4.22. Оплата за відповідним платіжним документом може бути здійснена за вибором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 використанням мережі Інтернет (інтернет-банкінг);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в інший спосіб, не заборонений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4.23. 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заборгованості, який є додатком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4.25. Споживачі, що визначені у встановленому Кабінетом Міністрів України порядку вразливими, повідомляють про це постачальника універсальної послуги у заяві-приєднанні до договору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такому разі розмір пільгової плати побутового споживача за використану електричну енергію визначається у порядку, встановленому Кабінетом Міністрів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Особливості розрахунків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4.26. Якщо споживач 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споживач не оплатив остаточний рахунок за спожиту електричну енергію, ні електропостачальник, ні оператор системи не обмежуються у своїх правах щодо припинення електропостачання або розподілу (передачі) електричної енергії такому споживачу відповідно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Дія договорів може бути достроково припинена електропостачальником та/або оператором системи у разі отримання документального підтвердження факту зміни власника об'єкта. У такому разі відповідні договори припиняють свою дію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продовжують діяти до дати здійснення повного взаєморозрахунку між сторонами.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неповідомлення або несвоєчасного повідомлення споживачем електропостачальника та (у разі наявності відповідного договору) оператора системи або основного споживача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 новим споживачем укладаються договори відповідно до вимог законодавства України, зокрема цих Правил, після розірвання договорів зі споживачем, який звільняє приміщення.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4.28. Оплата послуг, наданих оператором системи, здійснюється за тарифами, які встановлюються Регулятором відповідно до затвердженої ним методики.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4.29. 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додатком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4.31. Електропостачальник включає в єдиний платіжний документ за електричну енергію також суми оплати за послуги оператора системи, якщо таку оплату забезпечує електропостачальник, та послуги постачальника послуг комерційного обліку, якщо оплата за ці послуги забезпечується електропостачальником. Інформація про ці платежі має бути зазначена окремо згідно з тарифами (цінами) на послуги відповідних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4.32. У випадку недотримання оператором системи показників якості електричної енергії та безперебійності електропостачання за даними результатів проведених в установленому порядку вимірювань платіж споживача за відповідні послуги оператору системи зменшується у порядку, встановленому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4.33. Споживачі, електроустановки яких приєднані до мереж, що належать оператору системи, вносять плату за перетікання реактивної електричної енергії на поточний рахунок оператора системи відповідно до умов договору про надання послуг з компенсації перетікань реактивної електричної енергії, який може бути додатком до договору споживача про розподіл (передачу)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Умови участі цих споживачів у добовому регулюванні балансів реактивної потужності в електричних мережах оператора системи у разі потреби також зазначаються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Субспоживачі, електроустановки яких приєднані до мереж, що належать основному споживачу, вносять плату за перетікання реактивної електроенергії на поточний рахунок основного споживача відповідно до умов договору про надання послуг з компенсації перетікань реактивної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Кошти, отримані оператором системи як плата за перетікання реактивної електроенергії, мають використовуватися оператором системи виключно на впровадження технологічних заходів на вирішення питань з компенсації перетікань реактивної електричної енергії, спрямованих на забезпечення електромагнітної збалансованості електроустановок на межі балансової належності.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4.34. Плата за перетікання реактивної електричної енергії призначена для адресного економічного стимулювання ініціативи споживача до впровадження технологічних заходів на вирішення питань з компенсації перетікань реактивної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Величина плати за перетікання реактивної електроенергії на межі розділу електромереж визначається власником технологічних електричних мереж, до яких приєднані електроустановки споживача,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та цих Правил та зазначається у договорі про надання послуг з компенсації перетікань реактивної електричної енергії. У разі неможливості визначення основного споживача (власник не відомий, банкрутство тощо) оператор системи за окремим договором із субспоживачем визначає величину плати за перетікання реактивної електроенергії на межі розділу електромереж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4.35. Спірні питання, які виникають між відповідними учасниками роздрібного ринку щодо проведення розрахунків за електричну енергію, надані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шляхом переговорів або в судовому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V. Права, обов'язки та відповідальність учасників роздрібного ринку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5.1. Права, обов'язки та відповідальність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5.1.1. Оператор системи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своєчасно плату за надання послуги з розподілу або передачі електричної енергії та плату за перетікання реактивної електричної енергії відповідно до умов договорів та законодавства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безперешкодний доступ (за пред'явленням представником службового посвідчення) до розрахункових засобів вимірювання електричної енергії, що встановлені на об'єктах споживачів та інших учасників роздрібного ринку, електроустановки яких приєднані до електричних мереж на території діяльності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проводити (за пред'явленням представником службового посвідчення) обстеження електроустановок споживачів щодо виявлення споживання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 на безперешкодний доступ (за пред'явленням представником службового посвідчення) до електричних установок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енергії, контрольного огляду електричних мереж від межі балансової належності до точки вимірювання та/або точки обліку відповідно до умов укладених договорів, а також для виконання відключення та обмеження споживання відповідно до встановленого цими Правилами порядку та умов договору, виконання інших робіт відповідно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встановлювати технічні засоби, які обмежують розподіл (передачу) електричної енергії споживачу у межах потужності, передбаченої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тимчасово припиняти розподіл (передачу) електричної енергії, обмежувати обсяг розподілу (передачі) електричної енергії або відключати споживача від мережі без його згоди у випадках та порядку, передбачених цими Правилами та Кодексом систем розподілу, зокрема у зв'язку із заборгованістю споживача за договором про користування електричною енергією та/або договором про постачання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неустойки, обмеження та припинення постачання електричної енергії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на отримання доступу до засобів вимірювальної техніки, систем автоматизованого вимірювання та баз даних результатів такого вимірювання (з метою отримання інформації) для контролю обсягів розподілу електричної енергії та величини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8) надавати обов'язкові до виконання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схем їх підключення у відповідність до вимог цих Правил,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та нормативно-технічних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вимагати від споживача дотримання режимів відбору потужності на рівні, визначеному умовами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перевіряти схеми приєднання струмоприймачів споживача, які беруть участь у регулюванні навантаження в електромережі, а також перевіряти працездатність установлених у споживача пристроїв протиаварійної автоматики та інших пристроїв, що забезпечують регулювання навантаження в енергосистемі;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контролювати додержання споживачами та субспоживачами вимог цих Правил відповідно до умов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складати акти про невідповідність дій (бездіяльності) споживача умовам договору споживача про надання послуг з розподілу (передачі) електричної енергії та порушення вимог законодавства України у сфері енергетики;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отримувати від електропостачальників, малих систем розподілу, постачальників послуг комерційного обліку на території своєї ліцензованої діяльності або адміністратора комерційного обліку, суміжних операторів системи, власників мереж і об'єктів розподіленої генерації та споживачів інформацію, необхідну для виконання своїх функцій;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14) на відшкодування збитків, які виникли через дії чи бездіяльність споживача, основного споживача, електропостачальника, власника мереж, оператора малої системи розподілу, суміжного оператора системи, постачальника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у разі підтвердження можливості зміни електропостачальника отримувати від адміністратора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повідомлення про зміну електропостачальника та дату такої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прогнозні обсяги споживання за точкою обліку на заплановану дату зміни та прогноз обсягу розподілу електричної енергії на наступний розрахунковий період.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5.1.2. Оператор системи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укладати договори з усіма споживачами, об'єкти яких розташовані (приєднані до електричних мереж та підключені) на території діяльності оператора системи, а також з усіма електропостачальниками, які мають намір постачати електричну енергію на території оператора системи, за формою та у порядку, передбаченими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надавати послуги з передачі (розподілу) електричної енергії та доступ до своїх електричних мереж на недискримінаційній та прозорій основі за тарифами, встановленими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дотримуватись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величини яких затверджено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зберігати інформацію, необхідну для аналізу якості послуг з розподілу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послуг, у порядку, встановленому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формувати і вести реєстр електропостачальників, які мають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території діяльності оператора системи, реєстр власників мереж, які підпадають під визначені критерії малої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Правилами договорів та врегулювання відносин з користувачами малих систем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оприлюднювати на своєму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(передачі) електричної енергії, перелік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здійснювати компенсацію та/або відшкодування збитків користувачу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Регулятором та відповідним договором про надання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 xml:space="preserve">8) припиняти у випадках та в порядку, визначених Кодексом систем розподілу або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цими Правилами, електроживлення споживача за зверненням електропостачальника відповідно до умов договору з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9) відновлювати у випадках та в порядку, визначених Кодексом систем розподілу або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цими Правилами, електроживлення споживача за зверненням електропостачальника відповідно до умов договору з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здійснював продаж електричної енергії попередній електропостачальник, в обсягах та порядку, визначених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повідомляти електропостачальника про зміну споживачем електропостачальника не пізніше ніж за 5 днів до дати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відповідно до умов договору повідомляти споживачів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забезпечувати безперешкодний доступ до власних об'єктів уповноважених представників відповідних державних органів (за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представників відповідних державних органів, що необхідна їм для здійснення своїх повноважень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забезпечувати безпечне, надійне та ефективне функціонування систем розподілу (передачі) електричної енергії з урахуванням вимог щодо охорони навколишнього природного середовища;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повідомляти споживача та електропостачальника письмово або через засоби масової інформації та в місцях оплати за електричну енергію згідно з договором про розрахунково-касове обслуговування з відповідною фінансовою установою, через власний веб-сайт у мережі Інтернет, особистий кабінет споживача про зміни тарифів (цін) на послугу з розподілу електричної енергії не пізніше ніж за 20 днів до введення їх в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16) на вимогу споживача та/або електропостачальника 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17) інформувати споживача про можливість ознайомитись з цими Правилами на веб-сайті оператора системи із зазначенням посилання;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19) проводити у межах компетенції методично-консультаційну роботу зі споживачами;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20) забезпечувати розвиток електричних мереж з метою задоволення потреб споживачів в електричній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проводити не рідше одного разу на 6 місяців контрольний огляд засобів комерційного обліку споживачів відповідно до затверджених графіків;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документами та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 розглядати звернення,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24) приймати письмові та усні повідомлення (у тому числі засобами зв'язку)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 електропостачання та приведення показників якості електроенергії у відповідність до вимог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xml:space="preserve"> та Кодексу систем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 вести облік звернень (заяв, скарг, пропозицій, претензій) споживачів та інших користувачів системи передачі (розподілу), у тому числі щодо якості обслуговування споживачів оператором системи, якості електричної енергії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26) вести облік власних засобів вимірювальної техніки, щодо яких проведено періодичну повірку, обслуговування та ремонт;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27) безоплатно видавати бланки договорів, платіжні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29) організовувати роботу консультаційних центрів з питань розподілу (передачі) електричної енергії та енергозабезпечення;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30) надавати послуги комерційного обліку у випадках та обсягах, визначених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5.1.3. Представник оператора системи під час зняття показів засобів комерційного обліку, заміни засобів комерційного обліку та інших дій, що виконуються відповідно до цих Правил, зобов'язаний пред'явити своє службове посвідчення.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5.1.4. Оператор системи несе відповідальність у порядку, передбаченому законодавством України, за завдані споживачу та/або електропостачальнику, іншому учаснику роздрібного ринку збитки внаслідок порушення ним умов договору та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5.1.5. У разі переривання електропостачання, спричиненого неправомірними діями (бездіяльністю) оператора системи, він несе відповідальність перед споживачем та електропостачальником електричної енергії згідно з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Оператор системи несе відповідальність за дотримання умов договору та цих Правил щодо припинення або часткового обмеження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5.1.6. У разі розподілу (передачі)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(передачі) електричної енергії, оператор системи несе перед споживачем відповідальність, передбачену умовами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не несе відповідальності перед споживачем за розподіл (передачу) електричної енергії, яка не відповідає показникам якості електричної енергії, за той час, протягом якого споживач не дотримувався встановленого договором режиму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відповідними документами.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5.1.7. Оператор системи розподілу несе відповідальність за дотримання показників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до мереж основного споживача. Якщо недотримання показників якості електропостачання в точці приєднання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відшкодування збитків, що виникли за зобов'язаннями оператора перед субспоживачем.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розподілу, яке виникло внаслідок дій або бездіяльності оператора малої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електропостачання у точці приєднання оператора малої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5.1.9. Оператор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збитки, які викликані: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протиправними діями третіх 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форс-мажорними обставинами (наявність форс-мажорних обставин підтверджується відповідним актом);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некваліфікованими діями споживача та/або персоналу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припиненням або обмеженням електропостачання, здійсненим у порядку, встановленому цими Правилами, та/або застосованим відповідно до законодавства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пошкодженням устаткування споживача, що спричинило відключення, у тому числі автоматичне, лінії живлення;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недотриманням споживачем установленого договором режиму електроспоживання та перевищення договірної величини електричної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7) перервами в електропостачанні споживача при спрацюванні пристроїв протиаварійної автоматики автоматичного частотного розвантаження (АЧР), а також системи автоматичного відключення навантаження (САВН), яка має автоматичний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режиму роботи енергосистеми.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Сторони можуть передбачити в умовах договору, які саме умови мають бути підтверджені документально.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5.1.10. Оператор системи забезпечує присвоєння ЕІС-кодів точкам комерційного обліку споживачів малої системи розподілу і доводить інформацію про присвоєні ЕІС-коди до відома користувачів цих систем.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5.1.11. Оператор системи укладає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генерації, основним споживачем, малою системою розподілу, електропостачальником, споживачем, суміжним оператором системи чи власником мереж відповідно до цих Правил,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xml:space="preserve"> та Кодексу систем розподілу.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5.2. Права, обов'язки та відповідальність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5.2.1. Електропостачальник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 своєчасне та в повному обсязі отримання коштів за продану електричну енергію відповідно до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звертатися до оператора системи щодо відключення (обмеження) електроживлення споживача у випадках, визначених цими Правилами, крім випадків постачання вразливим споживачам, визначених Кабінетом Міністрів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звертатися до оператора системи щодо відновлення електроживлення споживачу у випадках, визначених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 на недискримінаційний доступ до систем розподілу та передачі на підставі договору з оператором системи відповідно до вимог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Кодексу систем розподілу та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при застосуванні процедур зміни/заміни електропостачальника отримувати від оператора системи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на отримання відповідно до умов договору інформації від оператора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споживачів, </w:t>
      </w:r>
      <w:r w:rsidRPr="002668CA">
        <w:rPr>
          <w:rFonts w:ascii="Times New Roman" w:eastAsiaTheme="minorEastAsia" w:hAnsi="Times New Roman" w:cs="Times New Roman"/>
          <w:sz w:val="24"/>
          <w:szCs w:val="24"/>
          <w:lang w:eastAsia="ru-RU"/>
        </w:rPr>
        <w:lastRenderedPageBreak/>
        <w:t>для візуального або автоматизованого зняття показів розрахункових засобів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на стягнення пені та застосування інших санкцій за несвоєчасну оплату спожитої електричної енергії відповідно до вимог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на відшкодування збитків, які виникли через дії чи бездіяльність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створити можливість функціонування в мережі Інтернет на власному офіційному веб-сайті особистого кабінету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звертатися до оператора системи з питань управління електроспоживанням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заміщення у наступні періоди обсягів електропостачання, які були знижені за вимогою у попередні періоди);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перевірки можливості постачання електричної енергії, під час яких отримує:</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 споживача - ідентифікаційні дані та ЕІС-код точки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 адміністратора комерційного обліку - у вигляді електронного документа інформацію про стан підключення споживача та історію його споживання електричної енергії.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комерційного обліку для продовження процедури зміни електропостачальника споживач має уточнити свої персональні дані через постачальника послуг комерційного обліку або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наявності боргу у розмірі вартості електричної енергії, спожитої протягом двох попередніх місяців, розірвати договір про постачання електричної енергії споживачу згідно з його умовами.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5.2.2. Постачальник електричної енергії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 укладати договори, обов'язкові для здійснення діяльності з постачання електричної енергії, та виконувати умови таких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здійснювати постачання електричної енергії за вільними цінами за договором постачання електричної енергії споживачу та з дотриманням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здійснювати постачання електричної енергії на недискримінаційних засадах;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не застосовувати до споживачів недобросовісні методи конкуренції;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забезпечити прозорість положень та умов договорів зі споживачами, які мають викладатись чітко і ясно та бути доступними для розуміння споживачем, не містити процедурних перешкод, що звужують права споживача, у тому числі на зміну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нести фінансову відповідальність відповідно до договорів, укладених згідно з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безоплатно видавати бланки договорів, бланки квитанцій або платіжні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адреси, номерів телефонів, веб-сторінок для отримання інформації про подання звернень, скарг, претензій та надання повідомлень про загрозу електробезпеці;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надавати споживачам у порядку, визначеному цими Правилами, дані про споживання ними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надавати за запитом споживача інформацію, необхідну для здійснення переходу споживача до іншого електропостачальника, відповідно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надавати споживачу прогнозний остаточний рахунок не пізніше ніж за п'ять днів до дати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повідомляти оператора комерційного обліку про звернення споживача із заявою про намір змінити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забезпечити на своєму офіційному веб-сайті можливість створення особистого кабінету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16) розглядати відповідно до порядку, визначеного Регулятором, звернення, скарги та претензії споживачів щодо постачання електричної енергії та надавати вмотивовані відповіді;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17) надавати послуги з постачання електричної енергії споживачам із дотриманням установлених показників якості електропостачання, які характеризують рівень комерційної якості надання послуг з постачання електричної енергії, перелік та величини яких затверджуються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18) оприлюднювати перелік показників якості електропостачання, порядок та розмір компенсації за їх недотримання, визначені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20) у чіткий та прозорий спосіб інформувати своїх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 вартість та умови надання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 порядок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 право споживачів безоплатно обирати і змінювати електропостачальника та порядок такої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інформувати своїх споживачів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 формувати комерційні пропозиції щодо продажу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24) у процесі зміни споживачем електропостачальника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25) взаємодіяти з оператором системи з питань відключення (обмеження) споживачів у порядку, визначеному цими Правилами та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26) взаємодіяти з оператором системи з питань відключення (обмеження) захищених споживачів виключно в порядку, визначеному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цими Правилами,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27) забезпечувати безперешкодний та безоплатний доступ споживачів до інформації відповідно до </w:t>
      </w:r>
      <w:r w:rsidRPr="002668CA">
        <w:rPr>
          <w:rFonts w:ascii="Times New Roman" w:eastAsiaTheme="minorEastAsia" w:hAnsi="Times New Roman" w:cs="Times New Roman"/>
          <w:color w:val="0000FF"/>
          <w:sz w:val="24"/>
          <w:szCs w:val="24"/>
          <w:lang w:eastAsia="ru-RU"/>
        </w:rPr>
        <w:t>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5.2.3. Представник електропостачальника під час знімання показів засобів комерційного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5.2.4. Постачальник електричної енергії несе відповідальність у порядку, передбаченому законодавством України, за завдані споживачу та/або оператору системи збитки внаслідок порушення ним умов договору та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5.2.5. Постачальник електричної енергії не несе відповідальності за завдані споживачу збитки у разі недотримання договірних обсягів постачання електричної енергії, якщо таке недотримання відбулося внаслідок дій або бездіяльності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5.2.6. Постачальник електричної енергії не несе відповідальності за майнову шкоду, заподіяну споживачу або третім особам внаслідок припинення або обмеження електропостачання, здійсненого у порядку, встановленому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та оператора системи.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5.3. Права та обов'язки постачальника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5.3.1. Постачальник універсальних послуг має права, визначені пунктом 5.2.1 глави 5.2 цього розділу, крім прав: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відповідно до законодавства України та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Постачальник універсальних послуг має право отримувати відповідно до законодавства компенсацію витрат за надання універсальних послуг споживачам у 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частки виробництва електричної енергії з альтернативних джерел енергії (за придбання електричної енергії, виробленої з енергії сонячного випромінювання та/або </w:t>
      </w:r>
      <w:r w:rsidRPr="002668CA">
        <w:rPr>
          <w:rFonts w:ascii="Times New Roman" w:eastAsiaTheme="minorEastAsia" w:hAnsi="Times New Roman" w:cs="Times New Roman"/>
          <w:sz w:val="24"/>
          <w:szCs w:val="24"/>
          <w:lang w:eastAsia="ru-RU"/>
        </w:rPr>
        <w:lastRenderedPageBreak/>
        <w:t>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5.3.2. Постачальник універсальних послуг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виконувати обов'язки та нести відповідальність, передбачені главою 5.2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інформувати споживачів про їхнє право отримувати універсальні послуги та умови отримання таких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надавати універсальні послуги виключно побутовим та малим непобутовим споживачам в установленому законодавством порядку та на умовах договору, укладеного відповідно до Типового договору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надавати універсальні послуги виключно за місцем провадження господарської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надавати інформацію щодо порядку продажу та обліку електроенергії, виробленої з енергії сонячного випромінювання та/або енергії вітру приватними домогосподарствами, а також розрахунків за неї;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вести реєстри споживачів, яким здійснюється постачання універсальних послуг, у тому числі вразливих споживачів та захищених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8) здійснювати постачання електричної енергії вразливим споживачам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та у порядку, встановленому Кабінетом Міністрів України та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здійснювати постачання електричної енергії споживачам у рамках універсальної послуги за цінами, що встановлюються відповідно до методик (порядків), затверджених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10) застосовувати ціну (тариф) на послуги постачальника універсальних послуг, визначену за результатами конкурсу або встановлену Регулятором у передбачених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xml:space="preserve"> випадках згідно із затвердженою Регулятором методикою;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надавати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оприлюднювати та оновлювати на своєму власному веб-сайті: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Типовий договір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інформацію про умови постачання, ціни на електричну енергію, а також про право споживача на вибір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ціни на універсальні послуги (не пізніше ніж за 20 днів до їх застосування).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5.3.3. Постачальник універсальних послуг не може відмовити побутовому та малому непобутовому споживачу, електроустановки (об'єкти) яких розміщені на території здійснення його діяльності, в укладенні договору про постачання електричної енергії постачальником універсальної послуги.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5.4. Права та обов'язки постачальника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5.4.1. Постачальник "останньої надії", крім прав, визначених пунктом 5.2.1 глави 5.2 цього розділу,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після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електропостачання споживачу. Таке припинення відбувається без додаткового попередження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 припинити постачання електричної енергії до закінчення визначеного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xml:space="preserve">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 а також завершення трирічного терміну призначення постачальника "останньої надії" чи шестимісячного терміну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5.4.2. Постачальник "останньої надії"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виконувати обов'язки та нести відповідальність, передбачені главою 5.2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 а також зобов'язання формувати комерційні пропозиції щодо продажу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надавати послуги виключно в межах території, визначеної в умовах конкурсу, проведеного у порядку, затвердженому Кабінетом Міністрів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 здійснювати постачання електричної енергії споживачам у випадках, визначених </w:t>
      </w:r>
      <w:r w:rsidRPr="002668CA">
        <w:rPr>
          <w:rFonts w:ascii="Times New Roman" w:eastAsiaTheme="minorEastAsia" w:hAnsi="Times New Roman" w:cs="Times New Roman"/>
          <w:color w:val="0000FF"/>
          <w:sz w:val="24"/>
          <w:szCs w:val="24"/>
          <w:lang w:eastAsia="ru-RU"/>
        </w:rPr>
        <w:t>статтею 64 Закону України "Про ринок електричної енергії"</w:t>
      </w:r>
      <w:r w:rsidRPr="002668CA">
        <w:rPr>
          <w:rFonts w:ascii="Times New Roman" w:eastAsiaTheme="minorEastAsia" w:hAnsi="Times New Roman" w:cs="Times New Roman"/>
          <w:sz w:val="24"/>
          <w:szCs w:val="24"/>
          <w:lang w:eastAsia="ru-RU"/>
        </w:rPr>
        <w:t>, до обрання споживачами електропостачальника, але не більше безперервного строку у 90 днів поспіль на умовах договору, укладеного відповідно до Типового договору про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кожні 30 днів інформувати споживача про дату припинення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оприлюднити та оновлювати на своєму офіційному веб-сайті: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Типовий договір про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інформацію про умови постачання, ціни на електричну енергію, а також про право споживача на вибір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припинити постачання електричної енергії споживачу у разі настання однієї з таких подій: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здійснення постачання електричної енергії споживачу іншим електропостачальником на підставі укладеного між ними договору щодо постачання електричної енергії відповідно до цих Правил або здійснення споживачем закупівель електричної енергії за двосторонніми договорами та на організованих сегментах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закінчення встановленого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xml:space="preserve"> строку постачання електричної енергії постачальником "останньої надії", а також завершення трирічного строку призначення постачальника "останньої надії" чи шестимісячного строку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 застосовувати ціну (тариф) на послуги постачальника "останньої надії", визначену за результатами конкурсу або встановлену Регулятором у передбаченому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xml:space="preserve"> випадку відповідно до затвердженої Регулятором методики;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постачати електричну енергію споживачам за економічно обґрунтованими, прозорими та недискримінаційними цінами, які не мають перешкоджати конкуренції на ринку електричної енергії, сформованими ним відповідно до методики (порядку), затвердженої Регулятором.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5.5. Права та обов'язки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5.5.1. Споживач електричної енергії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 на приєднання власних електроустановок до мереж оператора системи або іншого власника електромереж у порядку, передбаченому Кодексом систем розподілу або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вибір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на вибір комерційних пропозицій з різними тарифними планами;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 одночасно мати більше одного укладеного договору про постачання електричної енергії споживачу за умови дотримання цих Правил та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При цьому договір про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5) купувати електричну енергію для власного споживання за двосторонніми договорами за </w:t>
      </w:r>
      <w:r w:rsidRPr="002668CA">
        <w:rPr>
          <w:rFonts w:ascii="Times New Roman" w:eastAsiaTheme="minorEastAsia" w:hAnsi="Times New Roman" w:cs="Times New Roman"/>
          <w:color w:val="0000FF"/>
          <w:sz w:val="24"/>
          <w:szCs w:val="24"/>
          <w:lang w:eastAsia="ru-RU"/>
        </w:rPr>
        <w:t>Правилами ринку</w:t>
      </w:r>
      <w:r w:rsidRPr="002668CA">
        <w:rPr>
          <w:rFonts w:ascii="Times New Roman" w:eastAsiaTheme="minorEastAsia" w:hAnsi="Times New Roman" w:cs="Times New Roman"/>
          <w:sz w:val="24"/>
          <w:szCs w:val="24"/>
          <w:lang w:eastAsia="ru-RU"/>
        </w:rPr>
        <w:t xml:space="preserve">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додатково договору про надання послуг з розподілу електричної енергії з оператором системи розподілу; або купувати електричну енергію на роздрібному ринку в </w:t>
      </w:r>
      <w:r w:rsidRPr="002668CA">
        <w:rPr>
          <w:rFonts w:ascii="Times New Roman" w:eastAsiaTheme="minorEastAsia" w:hAnsi="Times New Roman" w:cs="Times New Roman"/>
          <w:sz w:val="24"/>
          <w:szCs w:val="24"/>
          <w:lang w:eastAsia="ru-RU"/>
        </w:rPr>
        <w:lastRenderedPageBreak/>
        <w:t>електропостачальників або у виробників, що здійснюють виробництво електричної енергії на об'єктах розподіленої генерації, за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отримувати якісні послуги з розподілу (передачі), постачання та комерційного обліку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 змінювати електропостачальника на умовах, визначених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xml:space="preserve"> та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отримувати електричну енергію належної якості згідно з умовами договору та стандартами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отримувати інформацію щодо якості електричної енергії, тарифів (цін), порядку оплати, умов та режимів її розподілу та споживання;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на компенсацію, що застосовується у разі недотримання показників якості послуг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на відшкодування збитків відповідно до умов договору та законодавства України, що застосовується у разі недотримання показників якості послуг електропостачання та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на звернення до електропостачальника з питання змін договірних умов у порядку, передбаченому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на доступ до встановлених поза межами об'єкта споживача розрахункових засобів вимірювання та інформації, яка зберігається в первинній базі даних електронних багатофункціональних розрахункових засобів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на отримання від оператора системи відшкодування в межах обґрунтованих витрат на утримання технологічних електричних мереж, які спільно зі споживачем використовуються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отримувати від відповідного електропостачальника інформацію, передбачену законодавством та умовами договору про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16) отримувати від відповідного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20 днів до внесення цих змін та у разі незгоди із запропонованими змінами розірвати договір з електропостачальником без оплати передбачених договором штрафних санкцій за його дострокове припинення;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17) на передачу функцій експлуатації своїх електроустановок на підставі окремого договору іншій організації, яка має право на здійснення такої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18) на повернення від оператора системи розподілу, який розподіляє електричну енергію субспоживачу, коштів за розподіл необлікованої засобами вимірювальної техніки субспоживача електричної енергії, а від субспоживача - вартості цієї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19) на доступ до інформації щодо діяльності на ринку електричної енергії у порядку та обсягах, визначених </w:t>
      </w:r>
      <w:r w:rsidRPr="002668CA">
        <w:rPr>
          <w:rFonts w:ascii="Times New Roman" w:eastAsiaTheme="minorEastAsia" w:hAnsi="Times New Roman" w:cs="Times New Roman"/>
          <w:color w:val="0000FF"/>
          <w:sz w:val="24"/>
          <w:szCs w:val="24"/>
          <w:lang w:eastAsia="ru-RU"/>
        </w:rPr>
        <w:t>Правилами ринку</w:t>
      </w:r>
      <w:r w:rsidRPr="002668CA">
        <w:rPr>
          <w:rFonts w:ascii="Times New Roman" w:eastAsiaTheme="minorEastAsia" w:hAnsi="Times New Roman" w:cs="Times New Roman"/>
          <w:sz w:val="24"/>
          <w:szCs w:val="24"/>
          <w:lang w:eastAsia="ru-RU"/>
        </w:rPr>
        <w:t xml:space="preserve"> та іншими нормативно-правовими актами, що регулюють функціонування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20) на відшкодування збитків, які виникли через дії чи бездіяльність субспоживача, електропостачальника, власника мереж, оператора малої системи розподілу, оператора системи, постачальника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5.5.2. Побутовий споживач, крім прав, визначених пунктом 5.5.1 цієї глави, має право на: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та зазначеної у договорі (договорах) зі споживачем, та на виробництво електричної енергії з такої установки без відповідної ліцензії;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30 кВт, за "зеленим" тарифом в обсязі, що перевищує місячне споживання електричної енергії такими приватними домогосподарствами.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5.5.3. Непобутовий споживач, крім прав, визначених пунктом 5.5.1 цієї глави, має право на організацію додаткових площадок вимірювання за однією адресою згідно з узгодженими з відповідним оператором системи проектними рішеннями. При цьому проектом має бути виключена можливість приєднання до електричних мереж на додаткових (окремих) площадках вимірювання електроустановок або струмоприймачів, не передбачених проектом.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5.5.4. Побутові споживачі та малі непобутові споживачі мають право на отримання універсальних послуг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5.5.5. Споживач електричної енергії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користуватися електричною енергією виключно на підставі договору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сплачувати за електричну енергію та надані йому послуги відповідно до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за умови неповної оплати за спожиту електричну енергію припинити власне електроспоживання відповідно до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здійснювати оплату рахунків, виставлених на підставі актів про порушення цих Правил та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забезпечувати належний технічний стан та безпечну експлуатацію своїх електроустановок та електроприладів згідно з вимогами нормативно-технічних документів та нормативно-правових актів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 врегулювати у порядку, визначеному Кодексом систем розподілу та цими Правилами, відносини щодо технічного забезпечення розподілу електричної енергії з оператором системи розподілу шляхом укладення окремого договору про надання послуг з компенсації </w:t>
      </w:r>
      <w:r w:rsidRPr="002668CA">
        <w:rPr>
          <w:rFonts w:ascii="Times New Roman" w:eastAsiaTheme="minorEastAsia" w:hAnsi="Times New Roman" w:cs="Times New Roman"/>
          <w:sz w:val="24"/>
          <w:szCs w:val="24"/>
          <w:lang w:eastAsia="ru-RU"/>
        </w:rPr>
        <w:lastRenderedPageBreak/>
        <w:t>перетікань реактивної електричної енергії (або у формі додатка до договору споживача про надання послуг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забезпечувати збереження і цілісність установлених на його території та/або об'єкті (у його приміщенні) розрахункових засобів комерційного обліку електричної енергії та пломб (відбитків їх тавр) відповідно до акта про пломбування;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невідкладно повідомляти оператора системи та постачальника послуг комерційного обліку про недоліки в роботі засобу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надавати розрахункові документи на вимогу представників електропостачальника та/або оператора системи (після пред'явлення ними службових посвідчень або після отримання споживачем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забезпечувати доступ представникам оператора системи (після пред'явлення ними службових посвідчень) до об'єкта споживача для проведення технічної перевірки засобу комерційного обліку (засобів вимірювальної техніки), електроустановок та електропроводки, вимірювання показників якості електричної енергії, контролю за рівнем споживання електричної енергії, а також для виконання відключення та обмеження споживання електричної енергії споживачу (субспоживачу) відповідно до встановленого цими Правилами порядку та виконувати їх обґрунтовані письмові вимоги щодо усунення виявлених порушень, якщо це обумовлено умовами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забезпечити безперешкодний доступ представникам постачальника послуг комерційного обліку, електропостачальника та/або оператора системи (після пред'явлення ними службових посвідчень)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не перешкоджати заміні засобів комерційного обліку у разі здійснення такої заміни за рахунок постачальника послуг комерційного обліку або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не перешкоджати обрізуванню гілок дерев, які ростуть на території, що належить споживачу, для забезпечення відстані не менше 1 метра від проводів повітряної лінії електричної мережі напругою 0,4 кВ та на відстані 2 метра для електричних ліній напругою 10 кВ;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16) не пізніше ніж за 20 робочих днів до припинення користування електричною енергією на об'єкті споживача письмово повідомити електропостачальника, оператора системи та постачальника послуг комерційного обліку про розірвання договорів та розрахуватися за електричну енергію, включаючи день виїзду;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17) забезпечувати безперешкодний доступ до власних електричних установок уповноважених представників відповідних органів виконавчої влади (після пред'явлення ними службових посвідчень), яким згідно з законодавством України надано відповідні повноваження, а також виконувати їх приписи;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18) у разі вибору споживачем тарифу чи комерційної пропозиції, що передбачає розрахунки за тарифами, диференційованими за періодами часу (у тому числі за годинами доби), забезпечити застосування відповідних засобів диференційного (погодинного) вимірювання обсягу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19) своєчасно вживати відповідних заходів для усунення виявлених порушень;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20) не допускати безоблікового користування електричною енергією від технологічних електричних мереж споживача, а також відшкодовувати збитки, завдані оператору системи та/або споживачу (основному споживачу), у разі виявлення безоблікового користування електричною енергією від технологічних електричних мереж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розраховувати та складати баланс електричної енергії власних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утримувати власні мережі у стані, що відповідає вимогам нормативних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 у разі виникнення різниці між обсягами електричної енергії, розподіленими на межі основного споживача та його субспоживачів, терміново виконати організаційні та технічні заходи щодо усунення причин її виникнення;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24)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ініціювати коригування дозволеної (договірної) потужності (зменшення дозволеної (договірної) потужності на величину дозволеної (договірної) потужності нових субспоживачів);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а також тих учасників роздрібного ринку, які зареєструвались в адміністратора комерційного обліку як постачальники послуг комерційного обліку, відповідно до їх повноважень про: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схеми розрахункового обліку електричної енергії, несправності в роботі автоматизованих систем обліку і розрахункових засобів комерційного обліку, що належать споживачу за ознакою права власності (користування) або встановлені на території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які пов'язані з відключенням ліній живлення, пошкодженням основного устаткування, ураженням електричним струмом людей і тварин, а також пожежі, викликані несправністю електроустановок споживача або електроустановок, розташованих на території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умов використання договірного обсягу споживання електричної енергії,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аварійних відключень;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виявлення безоблікового користування електричною енергією від технологічних електричних мереж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26) перед прийняттям остаточного рішення про зміну електропостачальника провести попередні обговорення з новим електропостачальником для визначення можливості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5.5.6. Виведення в ремонт, а також введення в дію після ремонту технологічних електричних мереж споживача, якими електроенергія транспортується субспоживачам, виконується лише за узгодженням з оператором системи. Порядок узгодження визначається оператором системи і може бути зазначений в договорі (додатках до договору споживача про розподіл електричної енергії). Строки, тривалість, умови та інші вимоги до проведення зазначених робіт передбачаються у договорі між оператором системи та основним споживачем та у відповідному договорі між основним споживачем та субспоживачем (за необхідності).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5.5.7. Споживач має забезпечити доступ персоналу оператора системи для виконання оперативних перемикань, відключень електроустановок оператора системи, обслуговування розрахункових засобів вимірювання електричної енергії, протиаварійної системної автоматики, виконання робіт, пов'язаних зі спорудженням і ремонтом електричних мереж оператора системи, що розташовані на території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5.5.8. У разі перешкоджання у доступі до електроустановок споживача уповноважених представників відповідних органів виконавчої влади (у межах їх повноважень, визначених нормативно-правовими актами), уповноважених представників електропостачальника - до вузла вимірювання та/або оператора системи - до ділянки електромережі від межі балансової належності до вузла вимірювання (включно) такий споживач та/або посадові особи такого споживача несуть відповідальність відповідно до законодавства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5.5.9. Споживач (основний споживач) відшкодовує учасникам роздрібного ринку збитки, виникнення яких пов'язане з вимушеним порушенням умов договору інших споживачів (субспоживачів) щодо обсягів постачання, показників якості електропостачання та/або договірної потужності, зумовлені діями та/або бездіяльністю споживача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5.5.10. У разі порушення схеми розрахункового обліку електроенергії, пошкодження або викрадення розрахункових засобів вимірювання обсягу електричної енергії внаслідок дій (бездіяльності) споживача їх ремонт, заміну і технічну перевірку здійснюють за рахунок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5.5.11. Споживачі, які мають у власності резервне джерело живлення (електроустановку, яка призначена для виробництва або перетворення та розподілу електричної енергії), про що має бути зазначено в договорі з оператором системи, несуть повну відповідальність за його технічний стан і готовність до своєчасного пуску.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5.5.12. Споживач не несе відповідальності за майнову шкоду, заподіяну електропостачальнику, оператору системи або третім особам, та матеріальні збитки, які викликані: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форс-мажорними обставинами (наявність форс-мажорних обставин підтверджується відповідним актом);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 некваліфікованими діями персоналу оператора системи, постачальника послуг комерційного обліку, електропостачальника або субспоживача.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5.5.13. Непобутовий споживач, крім обов'язків та відповідальності, визначених пунктами 5.5.5 - 5.5.12 цієї глави,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раціонально використовувати електричну енергію, не допускати марнотратного (неефективного) використання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 підтримувати показники якості електричної енергії у своїх мережах відповідно до показників, визначених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Кодексом систем розподілу та умовами договору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забезпечувати функціонування власних розрахункових засобів вимірювання обсягу електричної енергії відповідно до вимог нормативно-технічних документів та паспортних даних заводу-виробника відповідних засобів комерційного обліку шляхом укладення договору з постачальником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забезпечити безперешкодний доступ постачальника послуг комерційного обліку та/або оператора системи до бази даних локального устаткування збору і обробки даних для отримання та передачі інформації про обсяг та параметри перетоків електричної енергії та величини споживаної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уживати протиаварійні, протипожежні заходи та заходи щодо безпечної експлуатації електроустановок;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узгоджувати з оператором системи зміну категорії надійності електропостачання та розміщення пристроїв автоматичного включення резерву (АВР), застосування схеми автоматичного включення резерву (АВР) та схем автоматичного частотного розвантаження (АЧР);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у разі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у передбачених цими Правилами випадках укласти договори про надання послуг з компенсації перетікань реактивної електричної енергії із суб'єктами господарювання та організаціями, електроустановки яких приєднані до належних споживачу технологічних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12) підключати на вимогу оператора системи свої струмоприймачі під дію автоматичного частотного розвантаження (АЧР) та системи автоматичного відключення навантаження (САВН);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припиняти розподіл або обмежувати обсяг розподілу електричної енергії субспоживачу за обґрунтованою вимогою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припиняти розподіл або обмежувати обсяг розподілу електричної енергії субспоживачу за обґрунтованою вимогою електропостачальника електричної енергії, якщо основний споживач є власником та/або балансоутримувачем малої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пристроїв релейної захисної автоматики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16)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в порядку, встановленому Кодексом систем розподілу та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ініціювати коригування дозволеної (договірної) потужності (зменшення дозволеної (договірної) потужності на величину приєднаної потужності нових субспоживачів);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електричних мереж.</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VI. Зміна електропостачальника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6.1. Порядок зміни електропостачальника за ініціативою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 Споживач має право в установленому цими Правилами порядку на зміну електропостачальника шляхом укладення нового договору про постачання електричної енергії споживачу (постачання електричної енергії постачальником універсальних послуг) з новим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 Процес зміни споживачем електропостачальника забезпечується суб'єктами (учасниками) ринку електричної енергії та учасниками роздрібного ринку електричної енергії, які задіяні у процесі зміни електропостачальника та забезпечують зміну та інформаційний обмін під час такої зміни на безоплатній основі.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6.1.3. Зміна електропостачальника за ініціативою споживача має бути завершена протягом періоду, що починається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Якщо споживач має чинний договір про постачання електричної енергії споживачу з фіксованим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(строку) дії чинного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6.1.4. У межах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може ініціювати декілька процедур зміни електропостачальника одночасно.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6.1.5. Повідомлення про намір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договір з новим електропостачальником споживач має надати новому електропостачальнику таку інформацію: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контактні дані (номер телефону, електронна пошта, поштова адреса для листування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ЕІС-код(и) точки обліку електроенергії за об'єктом (об'єктами)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найменування чинного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інші дані, передбачені заявою-приєднанням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згоду на обробку персональних даних та використання їх для отримання інформації щодо споживача від адміністратора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6.1.6. Датою початку процедури зміни електропостачальника вважається дата отримання всіх необхідних даних, передбачених пунктом 6.1.5 цієї глави.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надати споживачу підтвердження щодо початку процедури зміни електропостачальника та укладення з ним договору про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6.1.8. Новий електропостачальник має протягом трьох робочих днів надіслати запит до адміністратора комерційного обліку щодо зміни електропостачальника, який повинен містити: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інформацію про споживача, зазначену в пункті 6.1.5 цієї глави;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заплановану дату початку постачання електричної енергії новим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ЕІС-код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6.1.9. Після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ЕІС-код точки обліку за об'єктом (площадкою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заплановану дату початку постачання електричної енергії новим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6.1.10. Адміністратор комерційного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перевірити інформацію про споживача та його об'єкт (об'єкти);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повідомити нового електропостачальника про можливість (відсутність можливості) здійснення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повідомити попереднього електропостачальника споживача про отримання запиту на зміну електропостачальника, дату запланованої зміни електропостачальника та прогнозні обсяги споживання на цю дату.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6.1.11. Постачальник послуг комерційного обліку впродовж 5 календарних днів після отримання запиту від адміністратора комерційного обліку повинен: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сформувати прогнозні дані про покази засобу (засобів) вимірювальної техніки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запланувати зняття фактичних показів засобу (засобів) вимірювальної техніки (засобів комерційного обліку) на дату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6.1.12. У разі підтвердження можливості зміни електропостачальника повідомлення адміністратора комерційного обліку повинні містити: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до нового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підтвердження дати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інформацію про історію споживання електричної енергії споживачем за минулі періоди;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 до попереднього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повідомлення про зміну електропостачальника та дату такої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до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повідомлення про зміну електропостачальника та дату такої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прогнозні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6.1.13. У разі відсутності можливості зміни електропостачальника адміністратор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6.1.14. Адміністратор комерційного обліку може відмовити у забезпеченні зміни електропостачальника у таких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відсутності технічної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комерційній пропозиції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6.1.15. У випадку отримання повідомлення від адміністратора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6.1.16. Попередній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щодо припинення дії договору про постачання електричної енергії споживачу зі споживачем на заплановану дату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 припинення дії договору про постачання 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6.1.17. Попередній електропостачальник не пізніше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6.1.18. Відсутність оплати споживачем виставлених рахунків на дату зміни електропостачальника та/або наявність спору між споживачем та попереднім </w:t>
      </w:r>
      <w:r w:rsidRPr="002668CA">
        <w:rPr>
          <w:rFonts w:ascii="Times New Roman" w:eastAsiaTheme="minorEastAsia" w:hAnsi="Times New Roman" w:cs="Times New Roman"/>
          <w:sz w:val="24"/>
          <w:szCs w:val="24"/>
          <w:lang w:eastAsia="ru-RU"/>
        </w:rPr>
        <w:lastRenderedPageBreak/>
        <w:t>електропостачальником не є підставою зупинки (анулювання) процедури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6.1.19. За 5 робочих днів до дати зміни електропостачальника адміністратор комерційного обліку забезпечує повідомлення адміністратора розрахунків щодо необхідності зміни записів у реєстрі точок комерційного обліку електропостачальника щодо нового та попереднього електропостачальників у порядку, визначеному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6.1.20. У визначену дату зміни електропостачальника постачальник послуг комерційного обліку в присутності споживача та/або оператора системи повинен зняти фактичні покази засобу (засобів) вимірювальної техніки або забезпечити їх зчитування автоматизованою системою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6.1.21. Постачальник послуг комерційного обліку має передати адміністратору комерційного обліку фактичні дані комерційного обліку на момент зміни електропостачальника. Упродовж одного робочого дня після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Зазначені дані є підставою для коригуючих взаєморозрахунків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6.1.22. Якщо фактичні дані комерційного обліку перевищують прогнозні, споживач повинен протягом 5 робочих днів з дати отримання остаточного рахунку здійснити платежі на користь попереднього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надлишок коштів.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Зазначені платежі мають бути здійснені сторонами протягом 10 робочих днів після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6.1.23. Якщо не пізніше ніж за 3 календарні дні до дати зміни електропостачальника споживач та/або новий електропостачальник (крім випадків укладення договору шляхом приєднання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підставою відмови адміністратора комерційного обліку у забезпеченні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6.1.24. Новий електропостачальник на запит споживача повинен повідомляти його про етапи виконання процедури зміни електропостачальника. Датою зміни електропостачальника вважається дата зміни записів у реєстрах груп споживачів електропостачальників.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6.1.25. Споживач має право протягом 14 календарних днів після зміни електропостачальника ініціювати процедуру переходу до іншого електропостачальника без оплати штрафних санкцій за передчасне розірвання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6.1.26. Анулювання процедури зміни електропостачальника забезпечує оператор системи шляхом повідомлення адміністратору розрахунків про необхідність зміни записів у реєстрі </w:t>
      </w:r>
      <w:r w:rsidRPr="002668CA">
        <w:rPr>
          <w:rFonts w:ascii="Times New Roman" w:eastAsiaTheme="minorEastAsia" w:hAnsi="Times New Roman" w:cs="Times New Roman"/>
          <w:sz w:val="24"/>
          <w:szCs w:val="24"/>
          <w:lang w:eastAsia="ru-RU"/>
        </w:rPr>
        <w:lastRenderedPageBreak/>
        <w:t xml:space="preserve">точок комерційного обліку електропостачальника у порядку, визначеному </w:t>
      </w:r>
      <w:r w:rsidRPr="002668CA">
        <w:rPr>
          <w:rFonts w:ascii="Times New Roman" w:eastAsiaTheme="minorEastAsia" w:hAnsi="Times New Roman" w:cs="Times New Roman"/>
          <w:color w:val="0000FF"/>
          <w:sz w:val="24"/>
          <w:szCs w:val="24"/>
          <w:lang w:eastAsia="ru-RU"/>
        </w:rPr>
        <w:t>Правилами ринку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збитки іншим суб'єктам та споживачу в установленому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6.2. Порядок зміни електропостачальника на постачальника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6.2.1. Споживачу здійснюється постачання електричної енергії постачальником "останньої надії" у випадках, визначених у розділі III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6.2.2.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невідкладно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знаходиться такий споживач (такі споживачі), із зазначенням дати, з якої такий електропостачальник припинить здійснювати постачання електричної енергії споживачу (споживачам).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Переведення споживачів такого електропостачальника та споживачів електропостачальника, який неспроможний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здійснюється адміністратором розрахунків шляхом внесення в одноденний строк записів до реєстру точок комерційного обліку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визначеному </w:t>
      </w:r>
      <w:r w:rsidRPr="002668CA">
        <w:rPr>
          <w:rFonts w:ascii="Times New Roman" w:eastAsiaTheme="minorEastAsia" w:hAnsi="Times New Roman" w:cs="Times New Roman"/>
          <w:color w:val="0000FF"/>
          <w:sz w:val="24"/>
          <w:szCs w:val="24"/>
          <w:lang w:eastAsia="ru-RU"/>
        </w:rPr>
        <w:t>Правилами ринку</w:t>
      </w:r>
      <w:r w:rsidRPr="002668CA">
        <w:rPr>
          <w:rFonts w:ascii="Times New Roman" w:eastAsiaTheme="minorEastAsia" w:hAnsi="Times New Roman" w:cs="Times New Roman"/>
          <w:sz w:val="24"/>
          <w:szCs w:val="24"/>
          <w:lang w:eastAsia="ru-RU"/>
        </w:rPr>
        <w:t>, та одночасного повідомлення операторів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6.2.3. У разі необрання споживачем електропостачальника після розірвання договору з попереднім електропостачальником або незабезпечення власного споживання шляхом купівлі електричної енергії за двосторонніми договорами та/або на організованих сегментах ринку адміністратор розрахунків в одноденний термін переводить такого споживача на постачання електричної енергії постачальником "останньої надії" шляхом зміни записів у реєстрі точок комерційного обліку електропостачальника щодо постачальника "останньої надії" у порядку, визначеному </w:t>
      </w:r>
      <w:r w:rsidRPr="002668CA">
        <w:rPr>
          <w:rFonts w:ascii="Times New Roman" w:eastAsiaTheme="minorEastAsia" w:hAnsi="Times New Roman" w:cs="Times New Roman"/>
          <w:color w:val="0000FF"/>
          <w:sz w:val="24"/>
          <w:szCs w:val="24"/>
          <w:lang w:eastAsia="ru-RU"/>
        </w:rPr>
        <w:t>Правилами ринку</w:t>
      </w:r>
      <w:r w:rsidRPr="002668CA">
        <w:rPr>
          <w:rFonts w:ascii="Times New Roman" w:eastAsiaTheme="minorEastAsia" w:hAnsi="Times New Roman" w:cs="Times New Roman"/>
          <w:sz w:val="24"/>
          <w:szCs w:val="24"/>
          <w:lang w:eastAsia="ru-RU"/>
        </w:rPr>
        <w:t>, з одночасним повідомленням операторів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6.2.4. Початком постачання електричної енергії постачальником "останньої надії" вважається дата припинення постачання електричної енергії споживачу попереднім електропостачальником. Адміністратор розрахунків повідомляє дату переведення споживача (споживачів) на постачання електричної енергії постачальником "останньої надії" постачальнику (постачальникам) послуг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6.2.5. Постачальник послуг комерційного обліку визначає на дату початку постачання електричної енергії постачальником "останньої надії" покази розрахункових засобів вимірювання шляхом зняття фактичних показів (за даними автоматизованої системи комерційного обліку) або шляхом регламентованих процедур та повідомляє ці дані постачальнику "останньої надії" та учасникам ринку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6.2.6. Постачальник "останньої надії" повинен протягом 5 робочих днів повідомити споживача про початок постачання ним електричної енергії та забезпечити укладення договору в порядку, визначеному розділом ІІІ цих Правил. Якщо споживач не укладе договір з постачальником "останньої надії", електроживлення його об'єкта (об'єктів) має бути припинено оператором системи за зверненням постачальника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6.2.7. Якщо споживач протягом 90 днів не укладе відповідний договір про постачання з іншим електропостачальником або договір купівлі-продажу електричної енергії на ринку електричної енергії, електроживлення його об'єкта (об'єктів) має бути припинено оператором системи за зверненням постачальника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6.2.8. Якщо споживач обирає нового електропостачальника до закінчення терміну постачання електроенергії йому постачальником "останньої надії", суб'єкти ринку та учасники роздрібного ринку застосовують порядок зміни електропостачальника, передбачений главою 6.1 цього розділу.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VII. Умови та порядок припинення та відновлення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Електрична енергія споживачу, який не допускає порушень своїх договірних зобов'язань перед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нормативно-правовими актами, у тому числі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7.2. 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Невиконання споживачем або оператором системи припису тягне за собою відповідальність, установлену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7.3. 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7.4. 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ненадання доступу для вибіркового відключення оператор системи має перед відключенням основного споживача забезпечити живлення об'єктів субспоживачів за іншою схемою.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7.5. Припинення повністю або частково постачання електричної енергії споживачу здійснюється: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оператором системи за умови попередження споживача не пізніше ніж за 5 робочих днів до дня відключення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території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заборгованості за надані послуги з розподілу (передачі) електричної енергії відповідно до умов договору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несплати вартості необлікованої електричної енергії внаслідок порушення споживачем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невиконання припису представника відповідного органу виконавчої влади;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закінчення терміну дії, розірвання або неукладення договору між споживачем та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порушення споживачем під час виконання робіт або провадження іншої діяльності поблизу електричних мереж Правил охорони електричних мереж, затверджених </w:t>
      </w:r>
      <w:r w:rsidRPr="002668CA">
        <w:rPr>
          <w:rFonts w:ascii="Times New Roman" w:eastAsiaTheme="minorEastAsia" w:hAnsi="Times New Roman" w:cs="Times New Roman"/>
          <w:color w:val="0000FF"/>
          <w:sz w:val="24"/>
          <w:szCs w:val="24"/>
          <w:lang w:eastAsia="ru-RU"/>
        </w:rPr>
        <w:t>постановою Кабінету Міністрів України від 04 березня 1997 року N 209</w:t>
      </w:r>
      <w:r w:rsidRPr="002668CA">
        <w:rPr>
          <w:rFonts w:ascii="Times New Roman" w:eastAsiaTheme="minorEastAsia" w:hAnsi="Times New Roman" w:cs="Times New Roman"/>
          <w:sz w:val="24"/>
          <w:szCs w:val="24"/>
          <w:lang w:eastAsia="ru-RU"/>
        </w:rPr>
        <w:t xml:space="preserve"> (далі - Правила охорони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Створення неналежних умов експлуатації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електрозабезпечення яких використовуються електричні мережі, щодо яких споживачем порушуються </w:t>
      </w:r>
      <w:r w:rsidRPr="002668CA">
        <w:rPr>
          <w:rFonts w:ascii="Times New Roman" w:eastAsiaTheme="minorEastAsia" w:hAnsi="Times New Roman" w:cs="Times New Roman"/>
          <w:color w:val="0000FF"/>
          <w:sz w:val="24"/>
          <w:szCs w:val="24"/>
          <w:lang w:eastAsia="ru-RU"/>
        </w:rPr>
        <w:t>Правила охорони електричних мереж</w:t>
      </w:r>
      <w:r w:rsidRPr="002668CA">
        <w:rPr>
          <w:rFonts w:ascii="Times New Roman" w:eastAsiaTheme="minorEastAsia" w:hAnsi="Times New Roman" w:cs="Times New Roman"/>
          <w:sz w:val="24"/>
          <w:szCs w:val="24"/>
          <w:lang w:eastAsia="ru-RU"/>
        </w:rPr>
        <w:t xml:space="preserve"> (на виконання припису представника відповідного органу виконавчої влади);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електропостачальником за умови попередження споживача не пізніше ніж за 10 робочих днів до дня відключення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заборгованості з оплати за спожиту електричну енергію відповідно до умов договору з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Попередження про припинення повністю або частково постачання (розподілу або передачі)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Попередження про припинення постачання електричної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підставою для припинення постачання електричної енергії є заборгованість споживача перед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протягом одного робочого дня після надання споживачу попередження про припинення електроживлення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системи має повідомити адміністратора комерційного обліку про отримання відповідного звернення протягом дня його отримання.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7.6. У разі самовільного підключення споживачем струмоприймачів або збільшення величини потужності понад величину, визначену умовами договору з оператором системи, приєднання 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 про порушення.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 застосовані заходи протягом одного робочого дня повідомляється адміністратор комерційного обліку та електропостачальник споживача. Разом з повідомленням електропостачальнику надається копія акта про порушення.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7.7. Електроживлення електроустановок споживача може бути тимчасово припинено оператором системи для проведення планових робіт, пов'язаних з ремонтом устаткування та/або підключенням електроустановок нових споживачів. Про дату, час та тривалість тимчасового припинення постачання електричної енергії оператор системи повідомляє споживачів та електропостачальників через засоби масової інформації та на веб-сайті оператора системи не пізніше ніж за 10 днів до дня його здійснення.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категорії. Оператор системи протягом 5 днів після виникнення аварійних ситуацій повинен повідомити споживачів та електропостачальників через засоби масової інформації та/або на веб-сайті оператора системи про причини тимчасового припинення електроживлення.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Повідомлення споживачів та електропостачальників про тимчасове припинення електроживлення електроустановок споживача може здійснюватися через персональні сторінки на веб-сайті оператора системи або електронною поштою, факсимільним зв'язком чи іншими способами з використанням інформаційних технологій у системі електронного документообігу, якщо це передбачено договором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7.8. Після отримання повідомлення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7.9. Електроживлення електроустановки може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власником цієї електроустановки оператору системи послуги з відключення.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7.10. Припинення електроживлення електроустановок споживача здійснюється оператором системи у порядку, визначеному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Кодексом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7.11. У разі прийняття електропостачальником рішення про припинення або обмеження постачання електричної енергії споживачу за заборгованість за спожиту електричну енергію, з яким укладений один договір за декількома об'єктами споживача, припинення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У разі наявності у споживача за одним об'єктом двох і більше договорів з двома і більше електропостачальниками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припинення або обмеження постачання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 здійснюються в першу чергу щодо електроустановок адміністративного, виробничого та службового призначення.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період розгляду судом спірних питань щодо порушення споживачем цих Правил та/або умов договорів, наявність яких передбачена цими Правилами, припинення електропостачання такого споживача, пов'язане з оскаржуваним фактом порушення, не здійснюється за умови своєчасного надання споживачем до моменту відключення відповідної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7.12. Відновлення електроживлення електроустановок споживача, електроживлення яких було припинено з підстав, зазначених у пунктах 7.5 та/або 7.6 цієї глави, здійснюється оператором системи у порядку, визначеному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Кодексом систем розподілу,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цими Правилами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7.13. Оператор системи протягом одного робочого дня після виконання робіт з припинення або відновлення електроживлення електроустановок споживача повідомляє електропостачальника споживача та адміністратора комерційного обліку про виконання таких робіт.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7.14. Обмеження або припинення постачання електричної енергії захищеним споживачам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7.15.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вразливих споживачів через заборгованість.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VIII. Порядок розгляду звернень, скарг та претензій споживачів</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8.1. Загальний порядок дій учасників роздрібного ринку електричної енергії під час розгляду звернень, скарг та претензій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8.1.1. Учасники 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та укладених договорів.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8.1.2. Споживач у разі порушення його прав та законних інтересів першочергово має звернутись до учасника роздрібного ринку зі зверненням/скаргою/претензією щодо усунення таким учасником порушення та відновлення прав та законних інтересів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 звернення/скарги/претензії споживач має додати наявні оригінали рішень або копії рішень, які приймалися за його зверненням/скаргою/претензією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звернення не містить даних, необхідних для прийняття обґрунтованого рішення, учасник роздрібного ринку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ненадання споживачем необхідної інформації (документів), пояснень щодо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учасником роздрібного ринку у розгляді звернення/скарги/претензії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8.1.3. Учасник роздрібного ринку, отримавши від споживача звернення/скаргу/претензію, має її зареєструвати та розглянути відповідно до порядку, визначеного цими Правилами. Якщо споживач не погоджується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 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8.1.4. Скарга може бути подана споживачем протягом 1 року з моменту прийняття рішення учасником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скаргу, подану з порушенням зазначеного строку.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Пропущений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8.1.5. Рішення Регулятора, енергетичного омбудсмена або учасника роздрібного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до суду у строки, передбачені законодавством України.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8.2. Оформлення претензій учасниками роздрібного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8.2.1. У разі порушення учасником роздрібного ринку вимог цих Правил та/або умов договорів, наявність яких передбачена цими Правилами, учасник роздрібного ринку, щодо якого було вчинено порушення, складає у довільній формі претензію та подає її учаснику роздрібного ринку, яким було вчинено порушення.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заподіяння учаснику роздрібного ринку електричної енергії збитків у претензії зазначаються підстави та розмір нарахованих збитків.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Учасник роздрібного ринку протягом 30 календарних днів з дати отримання претензії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його претензій повністю або частково. До відмови щодо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 запит іншої сторони надавати уточнюючу інформацію та документи, необхідні для розгляду 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відповіді учасник роздрібного ринку має право звернутись до енергетичного омбудсмена (в межах його повноважень),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відповідно до компетенції та/або до суду.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Спірні питання щодо відшкодування збитків та/або визначення їх розміру вирішуються під час розгляду претензії шляхом переговорів між учасниками роздрібного ринку або в судовому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8.2.2. У разі надходження претензії/скарги споживача щодо якості електричної енергії оператор системи розглядає її протягом 15 днів з дня отримання претензії/скарги, а у разі проведення вимірювань показників якості електричної енергії в точці розподілу (передачі) електричної енергії - протягом 30 днів.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оператором системи показників якості </w:t>
      </w:r>
      <w:r w:rsidRPr="002668CA">
        <w:rPr>
          <w:rFonts w:ascii="Times New Roman" w:eastAsiaTheme="minorEastAsia" w:hAnsi="Times New Roman" w:cs="Times New Roman"/>
          <w:sz w:val="24"/>
          <w:szCs w:val="24"/>
          <w:lang w:eastAsia="ru-RU"/>
        </w:rPr>
        <w:lastRenderedPageBreak/>
        <w:t xml:space="preserve">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Кодексу систем розподілу та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xml:space="preserve"> та/або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затверджених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8.2.3. У разі отримання претензії споживача щодо перерв (обмеження) в електропостачанні, що виникли внаслідок технологічних порушень у роботі мереж оператора системи або планових робіт без повідомлення споживачів в установленому порядку, оператор системи складає акт про застосування обмеження, у якому зазначається тривалість перерви (обмеження) в електропостачанні.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про застосування обмеження складається у формі у двох примірниках та підписується уповноваженими представниками споживача та оператора системи. Сторони можуть додати до акта документи, які підтверджують вину іншої сторони або відсутність своєї вини.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Тривалість перерви (обмеження) визначається спільно за документацією споживача та оператора системи відповідно до диспетчерських оперативних документів оператора системи. Якщо перерва в електропостачанні викликана технологічними порушеннями в роботі мереж оператора системи, то для розрахунку обсягу недовідпущеної електричної енергії тривалість перерви зменшується на проміжок часу, який регламентується Правилами улаштування електроустановок відповідно до категорії надійності електропостачання струмоприймачів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Обсяг недовідпущеної електричної енергії споживачу протягом розрахункового періоду визначається як добуток середньодобового споживання, визначеного за фактом споживання в попередньому розрахунковому періоді, а за його відсутності - за профілем споживання, на час перерви (обмеження) електропостачання з вини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зобов'язаний відшкодувати споживачу збитки, що враховують, у тому числі, розрахунковий обсяг недовідпущеної електричної енергії та ціну на ринку "на добу наперед" у період перерви (обмеження).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відмови оператора системи від складення акта про застосування обмеження споживач самостійно складає акт про застосування обмеження та зазначає в ньому тривалість перерви (обмеження) та обсяг недовідпущеної споживачу електричної енергії виходячи з даних, наявних у споживача, після чого надсилає (надає) цей акт оператору системи. Акт про застосування обмеження має бути надісланий споживачем на адресу оператора системи рекомендованим листом з повідомленням про вручення поштових відправлень або вручений представнику оператора системи розподілу особисто за місцем знаходження оператора системи. При врученні акта про застосування обмеження особисто оператор системи має поставити на екземплярі акта споживача відмітку про його отримання. Оператор системи протягом 5 робочих днів з моменту його отримання має погодити акт та здійснити відповідне відшкодування або надати обґрунтовані зауваження до нього шляхом надіслання споживачу відповідного письмового повідомлення рекомендованим листом з повідомленням про вручення поштових відправлень.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8.2.4. У разі виявлення представниками оператора системи пошкоджень чи зриву пломб та/або індикаторів, установлених у місцях, указаних в акті про пломбування, або пошкоджень відбитків тавр на цих пломбах, пошкодження розрахункових засобів вимірювальної техніки, явних ознак втручання в параметри розрахункових засобів </w:t>
      </w:r>
      <w:r w:rsidRPr="002668CA">
        <w:rPr>
          <w:rFonts w:ascii="Times New Roman" w:eastAsiaTheme="minorEastAsia" w:hAnsi="Times New Roman" w:cs="Times New Roman"/>
          <w:sz w:val="24"/>
          <w:szCs w:val="24"/>
          <w:lang w:eastAsia="ru-RU"/>
        </w:rPr>
        <w:lastRenderedPageBreak/>
        <w:t>вимірювальної техніки з метою зміни їх показів, самовільних підключень до електричних мереж розрахунок обсягу електричної енергії, який підлягає оплаті, здійснюється відповідно до методики визначення обсягу та вартості необлікованої електричної енергії,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8.2.5. У разі виявлення під час контрольного огляду або технічної перевірки уповноваженим представником оператора системи, від якого споживач одержує електричну енергію, порушень цих Правил, у тому числі фактів розкрадання електричної енергії, на місці виявлення порушення у присутності споживача або представника споживача оформлюється акт про порушення.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 акті про порушення мають бути зазначені зміст виявленого порушення з посиланням на відповідні пункти цих Правил або методики визначення обсягу та вартості необлікованої електричної енергії, затвердженої Регулятором, та вихідні дані, необхідні для визначення обсягу необлікованої електричної енергії та/або суми завданих споживачем збитків. За необхідності в акті зазначаються заходи, яких необхідно вжити для усунення допущених порушень.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про порушення складається у двох примірниках, один з яких передається або надсилається споживачеві.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про порушення підписується представником оператора системи та споживачем або представником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відмови споживача або представника споживача підписати акт про порушення в ньому робиться запис про відмову. У цьому разі акт про порушення вважається дійсним, якщо він підписаний уповноваженим представником оператора системи та двома незаінтересованими особами (представник житлово-експлуатаційної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інший споживач тощо) за умови посвідчення їх 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право подати пояснення і зауваження щодо змісту акта про порушення та викласти мотиви своєї відмови від його підписання, які зазначаються в акті про порушення або надаються (надсилаються) оператору системи окремим письмовим повідомленням.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8.2.6. На підставі акта про порушення уповноваженими представниками оператора системи під час засідань комісії з розгляду актів про порушення визначаються обсяг необлікованої електричної енергії та сума завданих споживачем збитків.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Комісія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право бути присутнім на засіданні комісії з розгляду актів про порушення.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Оператор системи повинен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склад запрошених на засідання комісії (представники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відмітка про присутність або відсутність споживача; перелік питань, які </w:t>
      </w:r>
      <w:r w:rsidRPr="002668CA">
        <w:rPr>
          <w:rFonts w:ascii="Times New Roman" w:eastAsiaTheme="minorEastAsia" w:hAnsi="Times New Roman" w:cs="Times New Roman"/>
          <w:sz w:val="24"/>
          <w:szCs w:val="24"/>
          <w:lang w:eastAsia="ru-RU"/>
        </w:rPr>
        <w:lastRenderedPageBreak/>
        <w:t>розглядалися на засіданні комісії; час розгляду кожного з питань, зміст окремої думки учасників комісії (у разі її наявності) та стислий зміст рішення.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бути повідомлений оператором системи про місце, час і дату засідання комісії не пізніше ніж за 7 календарних днів до призначеної дати засідання.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відмови споживача або представника споживача від отримання повідомлення про місце, час і дату засідання комісії або відсутності споживача або його представника за адресою, визначеною у даних щодо споживача, наявних в оператора системи, оператор системи направляє споживачу таке повідомлення рекомендованим листом з повідомленням про вручення поштового відправлення. У такому разі оператор системи має право розглянути акт про порушення на засіданні комісії, яке має відбутися по закінченню 30 календарних днів від дати направлення споживачу такого повідомлення. За зверненням споживача оператор системи може розглянути акт про порушення на засіданні комісії раніше указаного терміну.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про порушення, не розглянутий у визначеному цими Правилами порядку протягом 60 календарних днів від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вимірювальної техніки електричної енергії для встановлення факту порушення). Якщо для розгляду акта про порушення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Комісія з розгляду актів про порушення може повторно розглянути акт про порушення в порядку, встановленому цими Правилами, на підставі звернення споживача, на вимогу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забезпечує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результатів експертизи чи інших даних, які не були відомі на момент ухвалення рішення комісією, але мають суттєве значення, рішення комісії може бути переглянуте у порядку, встановленому цими Правилами, протягом 1 року, починаючи з дня, наступного за днем його прийняття.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Рішення комісії оформлюється протоколом, копія якого видається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причетності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з протоколом споживачу надаються розрахунок обсягу та вартості необлікованої електричної енергії з посиланням на відповідні пункти методики визначення обсягу та вартості необлікованої електричної енергії, затвердженої Регулятором, та розрахункові документи для оплати необлікованої електричної енергії та/або збитків.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8.2.7. Кошти за необліковану електричну енергію та суми збитків перераховуються споживачем на поточний рахунок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оплатити розрахункові документи за необліковану електричну енергію протягом 30 календарних днів від дня отримання рахунка.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У разі незгоди споживача з фактом крадіжки електричної енергії та відмови від сплати вартості необлікованої електричної енергії оператор системи звертається з позовом до суду </w:t>
      </w:r>
      <w:r w:rsidRPr="002668CA">
        <w:rPr>
          <w:rFonts w:ascii="Times New Roman" w:eastAsiaTheme="minorEastAsia" w:hAnsi="Times New Roman" w:cs="Times New Roman"/>
          <w:sz w:val="24"/>
          <w:szCs w:val="24"/>
          <w:lang w:eastAsia="ru-RU"/>
        </w:rPr>
        <w:lastRenderedPageBreak/>
        <w:t>для підтвердження факту викрадення електричної енергії та стягнення вартості необлікованої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Спірні питання, які виникають між сторонами при складанні акта про порушення, при визначенні розміру суми збитків, належної до оплати, а також при здійсненні платежів, вирішуються у судовому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8.3. Процедура розгляду скарг та вирішення спорів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 Учасники роздрібного ринку, які здійснюють розподіл або постачання електричної енергії споживачам, зобов'язані здійснювати розгляд скарг та вирішувати спори у порядку, визначеному цими Правилами, Кодексом систем розподілу та іншими нормативно-правовими актами Регулятора.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8.3.2. Учасники роздрібного ринку, крім споживачів, мають опубліковувати з урахуванням вимог цих Правил, Кодексу систем розподілу та інших нормативно-правових актів Регулятора на своєму офіційному веб-сайті: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інформацію;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інструкцію про порядок подання звернень/скарг/претензій, зокрема щодо якості постачання електричної енергії та надання повідомлень про загрозу електробезпеки;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стандарти та вимоги до якості обслуговування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процедуру розгляду звернень/скарг/претензій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форму подання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стандартів/вимог/процедур. Стандарти/вимоги/процедури, які розробляються учасниками роздрібного ринку, мають відповідати таким вимогам: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бути викладені зрозумілою та доступною мовою;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надавати можливість споживачу подавати звернення/скарги/претензії в усній формі (за допомогою телефону або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надавати можливість споживачам з обмеженими можливостями отримувати інформацію, подавати звернення/скарги/претензії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чітко описувати поетапні заходи (алгоритм), які вживає учасник роздрібного ринку в ході розгляду звернення (скарги/претензії), отриманої від споживача, а також порядок особистого прийому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 описувати рішення, які може приймати учасник роздрібного ринку за результатами розгляду звернення (скарги/претензії) (вибачення, надання роз'яснень, повідомлення про здійснені заходи щодо усунення порушень, повідомлення про відшкодування збитків/компенсації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8.3.4. Процедура розгляду звернень, скарг та претензій, що розробляється електропостачальником та оператором системи, має передбачати: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відповідь надається протягом 1 робочого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час розгляду звернення (скарги/претензії) та надання відповіді;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8.3.5. У разі внесення Регулятором до цього розділу змін учасники роздрібного ринку мають вносити відповідні зміни до своїх процедур, визначених у цих Правилах.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8.3.6. Учасники роздрібного ринку мають здійснювати особистий прийом споживачів, реєстрацію та збереження звернень/скарг/претензій споживачів та додатків до них відповідно до порядку,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роздрібного ринку мають виконувати функції, які виконує інформаційно-консультаційний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(сектором) учасника роздрібного ринку чи окремим його працівником.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дата отримання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реєстраційний номер;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спосіб, у який подано звернення (скаргу/претензію);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прізвище, ім'я, по батькові, контактні дані споживача, що подав звернення/скаргу/претензію (або від імені якого було подано звернення (скаргу/претензію);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тематика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короткий опис змісту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короткий опис попередньої відповіді на звернення/скаргу/претензію або повідомлення про отримання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8) механізм розгляду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результат розгляду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засоби подальшої комунікації, погоджені зі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8.3.8. Отримані учасником роздрібного ринку інформація та/або матеріали від споживача або структурного підрозділу цього учасника роздрібного ринку мають додаватись до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8.3.9. Усі звернення (скарги/претензії) реєструються учасником роздрібного ринку, як отримані: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якщо відповідне звернення (скарга/претензія) подане в усній формі (засобами телефонного зв'язку або в офісі учасника роздрібного ринку) - у день його (її) отримання;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 роздрібного ринку за 1 годину до завершення робочого дня.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зареєструвати звернення (скаргу/претензію) у реєстрі як окреме звернення (скаргу/претензію), позначивши його як таке, що є повторним та потребує негайного вирішення;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протягом одного робочого дня з дня отримання повторного звернення/скарги/претензії повідомити споживача про початок його (її) повторного розгляду та вказати строки його (її) вирішення.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8.3.11. Учасник роздрібного ринку розглядає звернення/скаргу/претензію в найкоротший строк, але не більше 30 календарних днів з дати отримання звернення/скарги/претензії, якщо менший строк не встановлено чинним законодавством, цими Правилами, </w:t>
      </w:r>
      <w:r w:rsidRPr="002668CA">
        <w:rPr>
          <w:rFonts w:ascii="Times New Roman" w:eastAsiaTheme="minorEastAsia" w:hAnsi="Times New Roman" w:cs="Times New Roman"/>
          <w:color w:val="0000FF"/>
          <w:sz w:val="24"/>
          <w:szCs w:val="24"/>
          <w:lang w:eastAsia="ru-RU"/>
        </w:rPr>
        <w:t>Кодексом системи передачі</w:t>
      </w:r>
      <w:r w:rsidRPr="002668CA">
        <w:rPr>
          <w:rFonts w:ascii="Times New Roman" w:eastAsiaTheme="minorEastAsia" w:hAnsi="Times New Roman" w:cs="Times New Roman"/>
          <w:sz w:val="24"/>
          <w:szCs w:val="24"/>
          <w:lang w:eastAsia="ru-RU"/>
        </w:rPr>
        <w:t xml:space="preserve"> та Кодексом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під час розгляду звернення (скарги/претензії) необхідно здійснити технічну перевірку або провести експертизу засобу комерційного обліку, строк розгляду звернення/скарги/претензії призупиняється на час проведення технічної перевірки або експертизи, про що повідомляється споживач, який подав звернення (скаргу/претензію).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Відлік перебігу строку розгляду у цьому разі поновлюється з дати отримання результатів технічної перевірки або експертизи, про що повідомляється споживач, який подав звернення (скаргу/претензію). При цьому загальний строк розгляду зазначеного звернення (скарги/претензії) не може перевищувати 45 днів.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Звернення (скарги/претензії) побутових споживачів, які мають встановлені законодавством пільги, розглядаються першочергово.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Електропостачальник розглядає звернення споживачів щодо перевірки правильності рахунку за електричну енергію, а оператор системи - рахунку за послуги з розподілу </w:t>
      </w:r>
      <w:r w:rsidRPr="002668CA">
        <w:rPr>
          <w:rFonts w:ascii="Times New Roman" w:eastAsiaTheme="minorEastAsia" w:hAnsi="Times New Roman" w:cs="Times New Roman"/>
          <w:sz w:val="24"/>
          <w:szCs w:val="24"/>
          <w:lang w:eastAsia="ru-RU"/>
        </w:rPr>
        <w:lastRenderedPageBreak/>
        <w:t>(передачі) електричної енергії, у строк до 5 робочих днів з дня отримання ними такого звернення.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Разом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державної влади, місцевого самоврядування, посадових осіб, уповноважених розглядати такі звернення/скарги/претензії.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8.3.12. У разі отримання електропостачальником/оператором системи звернення (скарги/претензії) споживача з питань, що не належать до його компетенції,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8.3.13. Звернення (скарги/претензії) споживача, отримані учасником роздрібного ринку через електропостачальника/оператора системи або орган державної влади, місцевого самоврядування, розглядаються електропостачальником/оператором системи у порядку, визначеному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8.3.14. Учасники роздрібного ринку мають вести єдину базу даних щодо звернень/скарг/претензій споживачів (незалежно від форми отримання та механізму їх розгляду).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Учасники роздрібного ринку мають забезпечити збереження баз даних щодо звернень/скарг/претензій споживачів протягом 5 років.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8.3.15. Учасники роздрібного ринку мають: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здійснювати моніторинг дотримання стандартів та вимог до якості обслуговування споживачів. Результати такого моніторингу мають щокварталу розміщуватись на офіційному веб-сайті відповідного учасника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подавати Регулятору звіт про розгляд звернень/скарг/претензій споживачів відповідно до затвердженого Регулятором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8.3.16. Учасники роздрібного ринку мають оприлюднювати на своєму офіційному веб-сайті щорічний звіт щодо розгляду звернень/скарг/претензій. Цей звіт має містити таку інформацію: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загальну кількість звернень (скарг/претензій) споживачів, отриманих електропостачальником/оператором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кількість звернень (скарг/претензій) споживачів, на які було надіслано попередню відповідь або повідомлення про початок розгляду звернення (скарги/претензії) відповідно до вимог пункту 8.3.4 цієї глави;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середній час розгляду звернення (скарги/претензії) електропостачальником/оператором системи за тематиками відповідно до загальної класифікації;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короткий опис та процедури розгляду звернень (скарг/претензій)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8.3.17.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Регулятора або енергетичного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8.3.19. Розгляд скарг споживачів на дії чи бездіяльність учасників роздрібного ринку та вирішення спорів між ними здійснюються Регулятором у порядку, визначеному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затвердженими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8.3.20. Розгляд скарг побутових та малих непобутових споживачів на дії чи бездіяльність суб'єктів роздрібного ринку, вирішення спорів між ними здійснюються енергетичним омбудсменом у порядку, встановленому законодавством України, та Регулятором у межах його повноважень, а також вирішуються у судовому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IX. Вимоги до інформаційного обміну на роздрібному ринку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9.1. Забезпечення доступу споживачів до інформації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9.1.1 Споживач має право на вільний доступ до інформації, яка стосується його особисто, у тому числі інформації, безпосередньо пов'язаної з виконанням укладених ним договорів та здійсненням комерційних розрахунків з учасниками роздрібного ринку, або будь-якої іншої відкритої інформації, пов'язаної з постачанням (розподілом, передачею) йому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9.1.2. Інформація має надаватись споживачам у терміни, встановлені законодавством, безкоштовно, у чіткій та зрозумілій формі.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9.1.3. Інформація надається споживачу: за його запитом та/або запитом уповноваженої ним особи; на сайті учасників роздрібного ринку; у центрах обслуговування споживачів; у рахунках; в його особистому кабінеті на сайті учасників роздрібного ринку;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через засоби масової інформації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9.1.4. Для споживачів - осіб з обмеженими можливостями за їх офіційним зверненням учасники роздрібного ринку мають надавати інформацію з урахуванням їх особливих потреб, зокрема шляхом: розміщення інформації у виставлених споживачу рахунках та в додатках до них з використанням шрифту більшого кеглю; надання аудіозапису інформації; усного повідомлення засобами телефонного зв'язку та/або особисто представником учасника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9.1.5. Учасники роздрібного ринку мають інформувати споживачів про доступні альтернативні способи отримання інформації та про порядок подання запиту (звернення)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9.1.6. Обробка персональних даних споживача здійснюється відповідно до вимог </w:t>
      </w:r>
      <w:r w:rsidRPr="002668CA">
        <w:rPr>
          <w:rFonts w:ascii="Times New Roman" w:eastAsiaTheme="minorEastAsia" w:hAnsi="Times New Roman" w:cs="Times New Roman"/>
          <w:color w:val="0000FF"/>
          <w:sz w:val="24"/>
          <w:szCs w:val="24"/>
          <w:lang w:eastAsia="ru-RU"/>
        </w:rPr>
        <w:t>Закону України "Про захист персональних даних"</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9.1.7. За несвоєчасне надання інформації або надання недостовірної інформації електропостачальник та оператор системи несуть відповідальність згідно із законодавством та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9.1.8. Інформація, яка надається споживачу в платіжному документі, повинна бути викладена у доступній для сприйняття та легкій для розуміння формі (за необхідності з додатковими роз'ясненнями, якщо така інформація надається вперше). Дані повинні відображатися з високим рівнем інформативної якості (наприклад, з використанням графічного представлення інформації, з візуально проставленими акцентами на більш важливій та/або цікавій інформації тощо).</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9.2. Інформація електропостачальника в загальнодоступних (публічних) місцях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9.2.1. Електропостачальник постійно має розміщувати на власному офіційному веб-сайті інформацію щодо: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загальних умов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пропонованих ним цін (тарифів) на електричну енергію для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складових ціни (тарифу) на електричну енергію для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загального порядку зняття показів засобів вимірювання та оплати спожитої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 (щорічно до 20 січня року, наступного за звітним);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(та/або виробленої на власних електроустановках) за попередній рік (щорічно до 20 січня року, наступного за звітним);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подання та розгляду електропостачальником звернень, скарг та претензій щодо надання послуг з постачання електричної енергії із зазначенням відповідних контактних даних (адреси, телефонів, веб-сторінок)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відключення/відновлення електроживлення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контактних даних для подання повідомлень про загрозу електробезпеці (у тому числі контактних даних відповідного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переваг ефективного кінцевого використання енергії споживачами та порад щодо підвищення енергоефективності при споживанні електроенергії;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прав споживачів, передбачених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чинних нормативно-правових актів, які регулюють відносини на роздрібному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інших державних органів;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контактних даних центрів обслуговування споживачів, кол-центрів електропостачальника та операторів системи розподілу, на території ліцензованої діяльності яких знаходяться споживачі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роботи інформаційно-консультаційних центрів електропостачальників;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переліку основних послуг, що надаються кол-центром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контактних даних інформаційно-консультаційних центрів та кол-центрів учасників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9.2.2. Електропостачальник зобов'язаний повідомляти споживача на власному веб-сайті, письмово,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тощо), у центрах обслуговування споживачів або через засоби масової інформації про зміни тарифів (цін) не пізніше ніж за 20 днів до введення їх в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Регулятора, постачальника "останньої надії", оператора системи та надає своїм споживачам інформацію щодо: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постачальника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права споживача на відшкодування збитків, завданих у зв'язку з неспроможністю електропостачальника виконати свої зобов'язання за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фактичних обсягів спожитої електричної енергії і зобов'язання споживача щодо своєчасної оплати цих обсягів до початку постачання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9.3. Порядок надання споживачам інформації щодо джерел, використаних для виробництва електроенергії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 інші джерела), які були використані для її виробництва, з інформацією щодо впливу на навколишнє природне середовище, з урахуванням: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сформованої операторами організованих сегментів ринку інформації щодо частки кожного джерела енергії та впливу на навколишнє природне середовище у структурі обсягу електричної енергії, купленої/проданої на ринку "на добу наперед", внутрішньодобовому ринку та балансуючому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частки та впливу на навколишнє природне середовище кожного джерела енергії, використаного для виробництва електричної енергії на власних електроустановках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виробників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електричної енергії під час продажу ними електричної енергії на відповідних ринках.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додатку 8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9.3.4. Інформація, яка стосується електричної енергії, придбаної на організованих сегментах ринку та/або імпортованої, має надаватись електропостачальниками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ринку, оператора системи передачі, імпортера та за двосторонніми договорами.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9.3.5. Інформація для споживачів щодо показників викидів CO</w:t>
      </w:r>
      <w:r w:rsidRPr="002668CA">
        <w:rPr>
          <w:rFonts w:ascii="Times New Roman" w:eastAsiaTheme="minorEastAsia" w:hAnsi="Times New Roman" w:cs="Times New Roman"/>
          <w:sz w:val="24"/>
          <w:szCs w:val="24"/>
          <w:vertAlign w:val="subscript"/>
          <w:lang w:eastAsia="ru-RU"/>
        </w:rPr>
        <w:t xml:space="preserve"> 2</w:t>
      </w:r>
      <w:r w:rsidRPr="002668CA">
        <w:rPr>
          <w:rFonts w:ascii="Times New Roman" w:eastAsiaTheme="minorEastAsia" w:hAnsi="Times New Roman" w:cs="Times New Roman"/>
          <w:sz w:val="24"/>
          <w:szCs w:val="24"/>
          <w:lang w:eastAsia="ru-RU"/>
        </w:rPr>
        <w:t xml:space="preserve"> та радіоактивного забруднення надається в питомих показниках на кВт·год спожитої електроенергії. Показники розраховуються: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для викидів CO</w:t>
      </w:r>
      <w:r w:rsidRPr="002668CA">
        <w:rPr>
          <w:rFonts w:ascii="Times New Roman" w:eastAsiaTheme="minorEastAsia" w:hAnsi="Times New Roman" w:cs="Times New Roman"/>
          <w:sz w:val="24"/>
          <w:szCs w:val="24"/>
          <w:vertAlign w:val="subscript"/>
          <w:lang w:eastAsia="ru-RU"/>
        </w:rPr>
        <w:t xml:space="preserve"> 2</w:t>
      </w:r>
      <w:r w:rsidRPr="002668CA">
        <w:rPr>
          <w:rFonts w:ascii="Times New Roman" w:eastAsiaTheme="minorEastAsia" w:hAnsi="Times New Roman" w:cs="Times New Roman"/>
          <w:sz w:val="24"/>
          <w:szCs w:val="24"/>
          <w:lang w:eastAsia="ru-RU"/>
        </w:rPr>
        <w:t xml:space="preserve"> - шляхом сумування результатів множення кожної частки джерела енергії у загальній структурі балансу електричної енергії на відповідний коефіцієнт викидів CO</w:t>
      </w:r>
      <w:r w:rsidRPr="002668CA">
        <w:rPr>
          <w:rFonts w:ascii="Times New Roman" w:eastAsiaTheme="minorEastAsia" w:hAnsi="Times New Roman" w:cs="Times New Roman"/>
          <w:sz w:val="24"/>
          <w:szCs w:val="24"/>
          <w:vertAlign w:val="subscript"/>
          <w:lang w:eastAsia="ru-RU"/>
        </w:rPr>
        <w:t xml:space="preserve"> 2</w:t>
      </w:r>
      <w:r w:rsidRPr="002668CA">
        <w:rPr>
          <w:rFonts w:ascii="Times New Roman" w:eastAsiaTheme="minorEastAsia" w:hAnsi="Times New Roman" w:cs="Times New Roman"/>
          <w:sz w:val="24"/>
          <w:szCs w:val="24"/>
          <w:lang w:eastAsia="ru-RU"/>
        </w:rPr>
        <w:t xml:space="preserve"> (виражений у г/кВт·год);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радіоактивного забруднення - шляхом множення частки ядерного палива у загальній структурі балансу електричної енергії на відповідний коефіцієнт утворення радіоактивних відходів (виражений у г/кВт·год або в м</w:t>
      </w:r>
      <w:r w:rsidRPr="002668CA">
        <w:rPr>
          <w:rFonts w:ascii="Times New Roman" w:eastAsiaTheme="minorEastAsia" w:hAnsi="Times New Roman" w:cs="Times New Roman"/>
          <w:sz w:val="24"/>
          <w:szCs w:val="24"/>
          <w:vertAlign w:val="superscript"/>
          <w:lang w:eastAsia="ru-RU"/>
        </w:rPr>
        <w:t xml:space="preserve"> 3</w:t>
      </w:r>
      <w:r w:rsidRPr="002668CA">
        <w:rPr>
          <w:rFonts w:ascii="Times New Roman" w:eastAsiaTheme="minorEastAsia" w:hAnsi="Times New Roman" w:cs="Times New Roman"/>
          <w:sz w:val="24"/>
          <w:szCs w:val="24"/>
          <w:lang w:eastAsia="ru-RU"/>
        </w:rPr>
        <w:t>/ кВт·год).</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9.4. Інформація оператора системи в загальнодоступних (публічних) місцях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9.4.1. Оператор системи має надавати інформацію на власному офіційному веб-сайті щодо: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заходів покращення своїх мереж та оптимізації їх режимів роботи;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заходів для енергозбереження;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тарифів на послуги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умов надання послуг з розподілу/передачі електричної енергії та послуг з приєднання до системи розподілу/передачі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діючих ставок плати за приєднання до системи розподілу/передачі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показників якості енергії та електропостачання, порядку та розміру компенсації за їх недотримання, визначених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рекомендацій до технічних характеристик засобів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подання та розгляду оператором системи звернень, скарг та претензій щодо надання послуг з розподілу (передачі) електричної енергії із зазначенням відповідних контактних даних (адреси, телефонів, веб-сторінок)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відключення/відновлення електроживлення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прав споживачів, передбачених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чинних нормативно-правових актів, які регулюють відносини на роздрібному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енергетичного омбудсмена, інших державних органів;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контактних даних центрів обслуговування споживачів, кол-центру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роботи інформаційно-консультаційного центру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переліку основних послуг, що надаються кол-центром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переліку електропостачальників, які мають доступ до системи розподілу на території діяльності оператора системи відповідно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посилання на веб-сторінку Регулятора, де міститься перелік усіх електропостачальників, які отримали ліцензію на провадження господарської діяльності з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9.4.2. Оператори системи розподілу щоквартально розміщують інформацію щодо показників якості надання послуг з електропостачання (надійності (безперервності), комерційної якості, а також показників якості електричної енергії), їх фактичні значення на своїх офіційних веб-сайтах.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9.4.3. Оператор системи повинен розміщувати на власному офіційному веб-сайті інформацію щодо планових перерв в електропостачанні із зазначенням населених пунктів та вулиць, та/або об'єктів, які будуть відключені, причин перерви, дати та часу початку перерви (з точністю до години) та її орієнтовної тривалості. Інформація має бути розміщена не пізніше ніж за 10 діб до початку перерви.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споживачів більше 100 та тривалістю понад годину із зазначенням населених пунктів та вулиць, та/або об'єктів, які відключено внаслідок аварійної перерви, причин перерви, дати та часу початку перерви (з точністю до хвилини), орієнтовного часу відновлення електропостачання після аварійної перерви (якщо відомо). Інформація має бути розміщена якнайшвидше після отримання відповідних даних від диспетчерського персоналу оператора системи, але не пізніше 6 годин після початку аварійної перерви, яка виникла в робочий час, та не пізніше 12 годин після початку аварійної перерви, яка виникла в неробочий час.</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9.4.5. Оператор системи передачі інформує кожного користувача системи передачі щодо планових перерв в електропостачанні не пізніше ніж за 10 діб до початку перерви, а також щодо аварійних перерв в електропостачанні якнайшвидше після отримання відповідних даних у спосіб, узгоджений зі споживачем (засобами поштового, телефонного зв'язку, через електронну пошту тощо).</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9.5. Доступ до інформації щодо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9.5.1. Постачальник послуг комерційного обліку має надавати інформацію адміністратору комерційного обліку у порядку, визначеному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щодо: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технічного стану засобу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значення показів засобу вимірювання, у тому числі за періодами часу доби у разі розрахунків за тарифами, диференційованими за періодами часу доби.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9.5.2. Адміністратор комерційного обліку має забезпечувати доступ до даних комерційного обліку адміністратору розрахунків, споживачам та іншим учасникам ринку для здійснення контролю даних та виконання комерційних розрахунків у порядку, визначеному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9.6. Особиста комерційна інформація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9.6.1. Електропостачальник зобов'язаний у рахунках за електричну енергію та на власному веб-сайті в особистому кабінеті споживача зазначити інформацію про: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діючі ціни (тарифи), за якими здійснюється розрахунок, із окремим зазначенням елементів таких цін (тарифів) у розрізі ціни на електричну енергію (як товару), тарифу на передачу електричної енергії, тарифу на розподіл електричної енергії, ціни (тарифу) на послуги з електропостачання, податків та їх розміру, складової диспетчеризації, вартості послуги комерційного обліку, інших складових (за наявності);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обсяг електричної енергії у порядку надання електропостачальником споживачам даних щодо споживання ними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розмір наданої житлової субсидії та/або пільги (у разі наявності);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розмір наданої компенсації у разі недотримання електропостачальником (оператором системи) показників якості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надлишок (переплату) оплаченої, але не спожитої електричної енергії або недоплату за спожиту, але не оплачену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адреси, телефони, веб-сайти для подання заяв, претензій та скарг та надання повідомлень про загрозу для безпеки експлуатації електросистем;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період, за який проводиться розрахунок;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суму до оплати та дату, до якої необхідно сплатити;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номер договору, строк його дії та можливість пролонгації;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строк, протягом якого споживач має право змінити електропостачальника без штрафних санкцій.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9.6.2. Додатково до рахунку за електричну енергію електропостачальник щорічно, до 20 лютого року, наступного за звітним, надає споживачу інформацію щодо: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права споживача на зміну електропостачальника та процедуру цієї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порядку зняття показів засобів вимірювання та оплати спожитої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можливості отримання інформації альтернативним способом з урахуванням особливих потреб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9.6.3. Порядок надання електропостачальником споживачам даних щодо споживання ними електричної енергії передбачає:</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обсяг спожитої електричної енергії за розрахунковий місяць електропостачальник зобов'язаний зазначати в рахунку за електричну енергію, а динаміку обсягів споживання електричної енергії споживачем за 12 місяців та їх вартість - на власному офіційному веб-сайті в особистому кабінеті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електропостачальник повинен надавати інформацію про споживання електричної енергії за запитом споживача або уповноваженої ним особи;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чотирьох на рік;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може бути більшим 10 робочих днів;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за бажанням споживача відповідь на запит надається в паперовому або електронному вигляді;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показів засобу вимірювання за даними адміністратора комерційного обліку, який безоплатно надається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постачальник "останньої надії" повинен інформувати відповідального оператора системи про завершення постачання електричної енергії споживачу за 20 днів до настання зазначеної події.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9.6.4. Порядок надання оператором системи інформації споживачам щодо розподілу (передачі) їм електричної енергії передбачає:</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у разі оплати споживачем послуг з розподілу (передачі) електричної енергії оператор системи в рахунках за розподіл (передачу) електричної енергії має зазначати інформацію про: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діючі тарифи на розподіл (передачу) електричної енергії, за якими здійснюється розрахунок;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обсяг розподіленої активної електричної енергії, реактивної електроенергії за розрахунковий місяць, у тому числі обсяг втрат;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надлишок (переплату) або недоплату за послуги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розмір наданої компенсації у разі недотримання оператором системи показників якості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адреси, телефони, веб-сайти для подання заяв, претензій та скарг та надання повідомлень про загрозу для безпеки експлуатації електросистем;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реквізити для оплати (розрахунковий рахунок оператора системи, номер особового рахунка або номер договору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період, за який проводиться розрахунок;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суму до оплати за послуги з розподілу (передачі) електричної енергії та дату, до якої необхідно сплатити;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строк дії договору та можливість пролонгації;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інформацію про режими споживання та дозволену (договірну) потужність оператор системи розподілу зобов'язаний зазначати у договорі споживача про розподіл електричної енергії.</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X. Постачання та розподіл електричної енергії в умовах малої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Класифікація та критерії, відповідно до яких визначаються малі системи розподілу, встановлюються Кодексом систем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10.2. Оператор малої системи розподілу виконує функції, має права та обов'язки оператора системи розподілу щодо користувачів малої системи розподілу, електроустановки та/або мережі яких приєднані до мереж малої системи розподілу з урахуванням особливостей, визначених цими Правилами, без отримання ліцензії на провадження господарської діяльності з розподілу електричної енергії. По відношенню до інших учасників роздрібного ринку оператор малої системи розподілу має права та обов'язки споживача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10.3. Набуття статусу оператора малої системи розподілу відбувається після відповідної реєстрації такого суб'єкта Регулятором та повідомлення оператора малої системи розподілу про дату, з якої оператор малої системи розподілу може розпочати виконання відповідних функцій.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10.4. Максимальна (гранична) плата за послуги з розподілу електричної енергії малими системами розподілу визначається відповідно до методики,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10.5. Оператор системи розподілу може на підставі ліцензії на провадження господарської діяльності з постачання електричної енергії споживачу постачати електричну енергію споживачам, електроустановки яких приєднані до мереж малої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10.6. Оператор малої системи розподілу з метою продажу електричної енергії споживачам забезпечує недискримінаційний безперешкодний доступ інших електропостачальників до власних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10.7. Якщо оператор малої системи розподілу є орендодавцем та здійснює постачання електричної енергії споживачу, який є орендарем, за договором постачання електричної енергії споживачу, то споживач має право на зміну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споживач (орендар) самостійно не укладає договір про постачання електричної енергії споживачу, а здійснює відшкодування оператору малої системи розподілу (орендодавцю) понесених ним витрат на оплату електричної енергії, то у договорі найму (оренди) має бути визначено порядок розрахунку вартості спожитої споживачем (орендарем) електричної енергії та її оплати (компенсації). У такому випадку забезпечення електричною енергією є невід'ємною складовою послуги з оренди, що надається споживачу, і електрична енергія не вважається окремим товаром.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постачання електричної енергії є невід'ємною складовою послуги з оренди, відносини сторін щодо орендованого майна, у тому числі розрахунки за спожиту електричну енергію, регулюються договором найму (оренди) зобов'язання щодо забезпечення доступу третіх сторін до мереж малої системи розподілу в оператора малої системи розподілу відсутнє. У цьому випадку вартість електричної енергії, спожитої споживачем (орендарем), ураховується в орендній платі відповідно до умов договору найму (оренди) між оператором малої системи розподілу (орендодавцем) та споживачем (орендарем).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XI. Виробництво електричної енергії в умовах роздрібного ринку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11.1. Функціонування розподіленої генерації на роздрібному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11.1.1. Виробники, що здійснюють виробництво електричної енергії на об'єктах розподіленої генерації встановленою потужністю до 20 МВт, приєднаних до системи розподілу електричної енергії, мають право здійснювати продаж цієї електричної енергії на роздрібному ринку споживачам у порядку, встановленому цими Правилами.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 Правила не обмежують права виробника у здійсненні продажу виробленої електричної енергії за двосторонніми договорами та на організованих сегментах ринку (або за умови встановлення йому "зеленого" тарифу - гарантованому покупцю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11.1.2. Виробники, що мають намір продавати споживачам на роздрібному ринку електричну енергію, вироблену на об'єктах розподіленої генерації, зобов'язані отримати ліцензію на провадження господарської діяльності з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цьому в якості постачальника електричної енергії виробник розподіленої генерації укладає договір з оператором системи відповідно до Кодексу системи розподілу щодо обсягів, які перевищують меншу з величин: обсяг виробленої електричної енергії або обсяг проданої електричної енергії споживачам на території, на якій здійснює ліцензовану діяльність оператор системи, за місцем приєднання електроустановок розподіленої генерації.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11.1.3. Виробник, що отримав ліцензію на провадження господарської діяльності з постачання електричної енергії споживачу, відповідає за небаланси своїх споживачів за обсягами електричної енергії, що постачається їм на підставі отриманої ним ліцензії на провадження господарської діяльності з постачання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11.1.4. Під час продажу електричної енергії споживачу виробник електричної енергії на об'єктах розподіленої генерації зобов'язаний надавати у виставленому споживачу електричної енергії рахунку (або у додатках до нього) у формі та порядку, визначених Регулятором, інформацію щодо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11.1.5. Під час постачання споживачам електричної енергії, виробленої на об'єктах розподіленої генерації, облік спожитої електричної енергії здійснюється постачальником послуг комерційного обліку відповідно до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11.1.6. У разі об'єднання в одну юридичну особу (за принципом права власності) об'єкта розподіленої генерації і суб'єкта господарювання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об'єднані однією площадкою вимірювання у межах цієї площадки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Сальдування спожитої і відпущеної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енергії здійснюється за таких умов за окремими договорами.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11.1.7. У разі приєднання до мереж споживача 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покупцю на ринку електричної енергії, у розрахунковій схемі вимірювання використаного споживачем обсягу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11.2. Постачання електричної енергії споживачу в умовах живлення по прямій лінії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11.2.1. Власник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може отримувати електричну енергією по прямій лінії, яка з'єднує генеруючий об'єкт виробника електричної енергії з електроустановками споживача та використовується виключно ними.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Генеруючі установки виробника електричної енергії, які забезпечують живлення по прямій лінії електроустановки споживача, мають бути електрично роз'єднані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виробника електричної енергії та електроустановок споживача, живлення яких здійснюється по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укладаються і відповідно, плата за цими договорами не включається до ціни електричної енергії, за якою здійснюється </w:t>
      </w:r>
      <w:r w:rsidRPr="002668CA">
        <w:rPr>
          <w:rFonts w:ascii="Times New Roman" w:eastAsiaTheme="minorEastAsia" w:hAnsi="Times New Roman" w:cs="Times New Roman"/>
          <w:sz w:val="24"/>
          <w:szCs w:val="24"/>
          <w:lang w:eastAsia="ru-RU"/>
        </w:rPr>
        <w:lastRenderedPageBreak/>
        <w:t>живлення електроустановок споживачів по прямій лінії, ЕІС-коди точкам обліку не присвоюються.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Електроустановки споживача, які забезпечуються живленням по прямій лінії, мають бути електрично роз'єднані від мереж оператора системи передачі та/або оператора системи розподілу, а також від усіх інших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11.2.2. Одна пряма лінія використовується не більше ніж одним виробником електричної енергії і одним споживачем. Власні приміщення виробника електричної енергії або дочірня компанія виробника електричної енергії вважається одним споживачем і може отримувати електричну енергію по прямій лінії як один споживач. Неприпустимо приєднання до прямої лінії, яка використовується одним виробником електричної енергії і одним споживачем, електромереж чи електроустановок інших власників мереж, інших виробників електричної енергії, власних приміщень виробника електричної енергії, електромереж чи електроустановок інших споживачів,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11.2.3. Забороняється здійснювати постачання (імпорт) електричної енергії на електроустановки споживача (власні приміщення виробника), які забезпечуються живленням по прямій лінії.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11.2.4. Взаємовідносини споживача з виробником електричної енергії за умови забезпечення живлення по прямій лінії врегульовуються договором про забезпечення електричною енергією по прямій лінії, який може, як виняток, укладатися без обов'язкового одночасного укладення споживачем договорів споживача про надання послуг з розподілу електричної енергії, про надання послуг з передачі електричної енергії та про врегулювання небалансів, відповідно до положень </w:t>
      </w:r>
      <w:r w:rsidRPr="002668CA">
        <w:rPr>
          <w:rFonts w:ascii="Times New Roman" w:eastAsiaTheme="minorEastAsia" w:hAnsi="Times New Roman" w:cs="Times New Roman"/>
          <w:color w:val="0000FF"/>
          <w:sz w:val="24"/>
          <w:szCs w:val="24"/>
          <w:lang w:eastAsia="ru-RU"/>
        </w:rPr>
        <w:t>Кодексу системи передачі</w:t>
      </w:r>
      <w:r w:rsidRPr="002668CA">
        <w:rPr>
          <w:rFonts w:ascii="Times New Roman" w:eastAsiaTheme="minorEastAsia" w:hAnsi="Times New Roman" w:cs="Times New Roman"/>
          <w:sz w:val="24"/>
          <w:szCs w:val="24"/>
          <w:lang w:eastAsia="ru-RU"/>
        </w:rPr>
        <w:t xml:space="preserve"> та Кодексу систем розподілу за погодженням з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11.2.5. Обсяг живлення по прямій лінії визначається на межі балансової належності мереж споживача і прямої лінії засобом комерційного обліку з можливостями вимірювання, диференційованого за періодами часу. Компенсація технологічних втрат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енергії, виміряної на шинах електроустановки з виробництва електричної енергії, яка забезпечує живлення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одна година.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11.2.6. За умови порушення обмежень, викладених у пунктах 11.2.1 - 11.2.3 цієї глави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лінії класифікується як мала система розподілу і постачання електричної енергії на його потреби здійснюється відповідно до цих Правил.</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11.2.7. Споживач, живлення якого забезпечується по прямій лінії, може укладати також договір про постачання електричної енергії споживачу з електропостачальником за власним вибором (або імпортувати електричну енергію), а також може укладати двосторонній договір чи договір купівлі-продажу на організованих сегментах ринку за умови, що електроустановки споживача, живлення яких споживач має намір забезпечувати за </w:t>
      </w:r>
      <w:r w:rsidRPr="002668CA">
        <w:rPr>
          <w:rFonts w:ascii="Times New Roman" w:eastAsiaTheme="minorEastAsia" w:hAnsi="Times New Roman" w:cs="Times New Roman"/>
          <w:sz w:val="24"/>
          <w:szCs w:val="24"/>
          <w:lang w:eastAsia="ru-RU"/>
        </w:rPr>
        <w:lastRenderedPageBreak/>
        <w:t>зазначеними договорами, приєднані до мереж на території ліцензованої діяльності оператора системи передачі та електрично роз'єднані з прямою лінією та іншими електроустановками, опосередковано чи безпосередньо приєднаними до прямої лінії, наявності окремих точок комерційного обліку та присвоєння ЕІС-кодів.</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11.3. Особливості постачання електричної енергії в умовах використання відновлюваних джерел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11.3.1. Власник (користувач) електростанції, встановленої у межах приватного домогосподарства та призначеної для перетворення енергії з енергії сонця та/або вітру в електричну енергію із сукупною встановленою потужністю, що не перевищує 30 кВт, може здійснювати продаж виробленої електричної енергії в установленому цими Правилами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Побутовий споживач має право на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приєднання до електричних мереж. Виробництво електричної 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11.3.2. У разі виробництва електричної енергії генеруючими установками приватного домогосподарства побутовий споживач забезпечує виконання вимог законодавства щодо організації комерційного обліку з можливістю визначення за своїм приватним домогосподарством балансу спожитої та виробленої електричної енергії з метою подальших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забезпечення зведення балансу спожитої та виробленої електричної енергії генеруючої установки, призначеної для виробництва електричної енергії з енергії сонячного випромінювання та/або енергії вітру, приватного домогосподарства побутовий споживач укладає договір про постачання електричної енергії з постачальником універсальної послуги та договір про купівлю-продаж електричної енергії за "зеленим" тарифом, який є додатком до договору про постачання електричної енергії з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11.3.3. Купівля електропостачальником універсальної послуги у побутового споживача, виробленої генеруючими установками приватного домогосподарства електричної енергії, за "зеленим" тарифом в обсязі, що перевищує місячне споживання електричної енергії такими приватними домогосподарствами, здійснюється на підставі укладеного між ними договору про купівлю-продаж електричної енергії за "зеленим" тарифом, який оформлюється сторонами у формі додатка до договору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11.3.4. Побутові споживачі, які встановили генеруючі установки, 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двох або більше постачальників електричної енергії у різні періоди часу, укладають окремий договір щодо постачання електричної енергії з кожним із них.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У такому разі постачальник універсальних послуг купує у побутового споживача електричну енергію, вироблену генеруючою установкою приватного домогосподарства, в обсязі, що перевищує місячне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2668CA" w:rsidRPr="002668CA" w:rsidTr="005801BF">
        <w:trPr>
          <w:tblCellSpacing w:w="22" w:type="dxa"/>
        </w:trPr>
        <w:tc>
          <w:tcPr>
            <w:tcW w:w="2500" w:type="pct"/>
            <w:vAlign w:val="bottom"/>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Заступник начальника Управління</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роздрібного ринку електричної енергії -</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начальник відділу методологічного забезпечення</w:t>
            </w:r>
          </w:p>
        </w:tc>
        <w:tc>
          <w:tcPr>
            <w:tcW w:w="2500" w:type="pct"/>
            <w:vAlign w:val="bottom"/>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І. Осовик</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1</w:t>
            </w:r>
            <w:r w:rsidRPr="002668CA">
              <w:rPr>
                <w:rFonts w:ascii="Times New Roman" w:eastAsiaTheme="minorEastAsia" w:hAnsi="Times New Roman" w:cs="Times New Roman"/>
                <w:sz w:val="24"/>
                <w:szCs w:val="24"/>
                <w:lang w:eastAsia="ru-RU"/>
              </w:rPr>
              <w:br/>
              <w:t xml:space="preserve">до Правил роздрібного ринку електричної енергії </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ТИПОВИЙ ДОГОВІР</w:t>
      </w:r>
      <w:r w:rsidRPr="002668CA">
        <w:rPr>
          <w:rFonts w:ascii="Times New Roman" w:eastAsia="Times New Roman" w:hAnsi="Times New Roman" w:cs="Times New Roman"/>
          <w:b/>
          <w:bCs/>
          <w:sz w:val="27"/>
          <w:szCs w:val="27"/>
          <w:lang w:eastAsia="ru-RU"/>
        </w:rPr>
        <w:br/>
        <w:t>про спільне використання технологічних електричних мереж</w:t>
      </w:r>
    </w:p>
    <w:tbl>
      <w:tblPr>
        <w:tblW w:w="10575" w:type="dxa"/>
        <w:jc w:val="center"/>
        <w:tblCellSpacing w:w="22" w:type="dxa"/>
        <w:tblCellMar>
          <w:top w:w="30" w:type="dxa"/>
          <w:left w:w="30" w:type="dxa"/>
          <w:bottom w:w="30" w:type="dxa"/>
          <w:right w:w="30" w:type="dxa"/>
        </w:tblCellMar>
        <w:tblLook w:val="04A0" w:firstRow="1" w:lastRow="0" w:firstColumn="1" w:lastColumn="0" w:noHBand="0" w:noVBand="1"/>
      </w:tblPr>
      <w:tblGrid>
        <w:gridCol w:w="3601"/>
        <w:gridCol w:w="3476"/>
        <w:gridCol w:w="3498"/>
      </w:tblGrid>
      <w:tr w:rsidR="002668CA" w:rsidRPr="002668CA" w:rsidTr="005801BF">
        <w:trPr>
          <w:tblCellSpacing w:w="22" w:type="dxa"/>
          <w:jc w:val="center"/>
        </w:trPr>
        <w:tc>
          <w:tcPr>
            <w:tcW w:w="1700" w:type="pct"/>
            <w:vAlign w:val="bottom"/>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(місце укладення)</w:t>
            </w:r>
          </w:p>
        </w:tc>
        <w:tc>
          <w:tcPr>
            <w:tcW w:w="1650" w:type="pct"/>
            <w:vAlign w:val="center"/>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N _________</w:t>
            </w:r>
          </w:p>
        </w:tc>
        <w:tc>
          <w:tcPr>
            <w:tcW w:w="1650" w:type="pct"/>
            <w:vAlign w:val="center"/>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w:t>
            </w:r>
          </w:p>
        </w:tc>
      </w:tr>
      <w:tr w:rsidR="002668CA" w:rsidRPr="002668CA" w:rsidTr="005801BF">
        <w:trPr>
          <w:tblCellSpacing w:w="22" w:type="dxa"/>
          <w:jc w:val="center"/>
        </w:trPr>
        <w:tc>
          <w:tcPr>
            <w:tcW w:w="5000" w:type="pct"/>
            <w:gridSpan w:val="3"/>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(основний споживач)</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здійснює діяльність на підставі 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(ліцензія, установчі документи)</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(далі - Основний споживач), в особі 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(посада, прізвище, ім'я та по батькові)</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діє на підставі 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(довіреність або установчі документи Основного споживача)</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та 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 оператора системи)</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здійснює діяльність на підставі _____________________________________ (далі - Користувач),</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(установчі документи, довіреність)</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в особі 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(посада, прізвище, ім'я та по батькові)</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діє на підставі 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(довіреність або установчі документи Користувача)</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(далі - Сторони), уклали цей договір про спільне використання технологічних мереж (далі - Договір) про таке.</w:t>
            </w:r>
            <w:r w:rsidRPr="002668CA">
              <w:rPr>
                <w:rFonts w:ascii="Times New Roman" w:eastAsiaTheme="minorEastAsia" w:hAnsi="Times New Roman" w:cs="Times New Roman"/>
                <w:b/>
                <w:bCs/>
                <w:sz w:val="24"/>
                <w:szCs w:val="24"/>
                <w:lang w:eastAsia="ru-RU"/>
              </w:rPr>
              <w:t xml:space="preserve"> </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1.1. Основний споживач зобов'язується забезпечити технічну можливість доставки електричної енергії необхідного обсягу та рівня потужності (із забезпеченням якості, надійності та безперервності) власними технологічними електричними мережами в точки приєднання електроустановок Користувача або інших суб'єктів господарювання, розподіл (передачу) електричної енергії яким забезпечує Користувач, а Користувач - своєчасно сплачувати вартість послуг Основного споживача з утримання технологічних електричних мереж спільного використання та інші послуги відповідно до умов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Доставка електричної енергії забезпечується відповідно до Однолінійної схеми, який є додатком 1 до цього Договору, наданого Основним споживачем, з обов'язковим зазначенням місць встановлення, типів, марки обладнання, довжини ліній, які задіяні в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Основний споживач забезпечує доставку електричної енергії до межі балансової належності належних йому електричних мереж, визначених Актом розмежування балансової належності електромереж та експлуатаційної відповідальності сторін, який є додатком 2 до цього Договору.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Обов'язки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Основний споживач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доставки електричної енергії до межі балансової належності електроустановок Користувача або інших суб'єктів господарювання, розподіл (передачу) електричної енергії яким забезпечує Користувач;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 забезпечувати на межі балансової належності технологічних електричних мереж підтримання параметрів якості електричної енергії та узгодженого рівня надійності електропостачання відповідно до категорії струмоприймачів Користувача або інших суб'єктів господарювання, розподіл (передачу) електричної енергії яким забезпечує Користувач, згідно з Кодексом систем розподілу, затвердженим постановою НКРЕКП від 14 березня 2018 року N 310, та Кодексом системи передачі, затвердженим </w:t>
      </w:r>
      <w:r w:rsidRPr="002668CA">
        <w:rPr>
          <w:rFonts w:ascii="Times New Roman" w:eastAsiaTheme="minorEastAsia" w:hAnsi="Times New Roman" w:cs="Times New Roman"/>
          <w:color w:val="0000FF"/>
          <w:sz w:val="24"/>
          <w:szCs w:val="24"/>
          <w:lang w:eastAsia="ru-RU"/>
        </w:rPr>
        <w:t>постановою НКРЕКП від 14 березня 2018 року N 309</w:t>
      </w:r>
      <w:r w:rsidRPr="002668CA">
        <w:rPr>
          <w:rFonts w:ascii="Times New Roman" w:eastAsiaTheme="minorEastAsia" w:hAnsi="Times New Roman" w:cs="Times New Roman"/>
          <w:sz w:val="24"/>
          <w:szCs w:val="24"/>
          <w:lang w:eastAsia="ru-RU"/>
        </w:rPr>
        <w:t xml:space="preserve"> (рівень надійності електропостачання відповідно до категорії струмоприймачів Користувача або інших суб'єктів господарювання, передачу електричної енергії яким забезпечує Користувач, не може бути вищим, ніж існуюча категорія надійності електропостачання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забезпечувати виконання графіка попереджувальних ремонтів та обсягів робіт, визначених технологічними картами ремонту, збереження елементів обладнання, встановлених на території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щомісяця до ___________ дня розрахункового періоду надавати Користувачу рахунок на оплату послуг за спільне використання технологічних електричних мереж та два примірники Акта прийому-передачі наданих послуг, який є додатком 3 до цього Договору, оформлених Основним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щорічно до ___________ надавати Користувачу два примірники довідки про обсяги переданої електричної енергії, який є додатком 4 до цього Договору, оформленої Основним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6) упродовж 3 робочих днів з дня переходу права власності (права господарського відання) на технологічні електричні мережі до іншої особи повідомити про це Користувача;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забезпечити безперешкодний доступ (за службовим посвідченням) відповідальних представників Користувача до власних електричних установок для проведення технічної перевірки, контролю за рівнем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забезпечити безперешкодний доступ (за службовим посвідченням) відповідальних представників Користувача для виконання Користувачем відключення або обмеження споживання електричної енергії субспоживачам відповідно до порядку, встановленого Правилами роздрібного ринку електричної енергії, затвердженими постановою НКРЕКП від 14 березня 2018 року N 312 (далі - Правила роздрібного ринку), або за обґрунтованою письмовою вимогою Користувача припиняти чи обмежувати обсяг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своєчасно вживати відповідні заходи для усунення виявлених порушень;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у разі розподілу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оперативно повідомляти Користувача та інших суб'єктів господарювання, електроустановки яких приєднані до технологічних електричних мереж Основного споживача, про порушення, що пов'язані з перериванням електропостачання, їх причини і терміни/строки відновлення режиму електропостачання, про виведення в ремонт, а також введення в дію після ремонту технологічних електричних мереж, якими здійснюється розподіл (передача)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за необхідності укласти договори про надання послуг з компенсації реактивної потужності споживача з іншими суб'єктами господарювання, приєднаними безпосередньо до технологічних електричних мереж Основного споживача, передачу електричної енергії яким забезпечує Користувач;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забезпечувати відповідно до акта про пломбування збереження і цілісність встановлених на території (у приміщенні) Основного споживача розрахункових засобів обліку електричної енергії та пломб (відбитків їх тавр).</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Права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 Основний споживач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 на отримання від Користувача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електричних мереж, затвердженої </w:t>
      </w:r>
      <w:r w:rsidRPr="002668CA">
        <w:rPr>
          <w:rFonts w:ascii="Times New Roman" w:eastAsiaTheme="minorEastAsia" w:hAnsi="Times New Roman" w:cs="Times New Roman"/>
          <w:color w:val="0000FF"/>
          <w:sz w:val="24"/>
          <w:szCs w:val="24"/>
          <w:lang w:eastAsia="ru-RU"/>
        </w:rPr>
        <w:t>постановою НКРЕ від 12 червня 2008 року N 691</w:t>
      </w:r>
      <w:r w:rsidRPr="002668CA">
        <w:rPr>
          <w:rFonts w:ascii="Times New Roman" w:eastAsiaTheme="minorEastAsia" w:hAnsi="Times New Roman" w:cs="Times New Roman"/>
          <w:sz w:val="24"/>
          <w:szCs w:val="24"/>
          <w:lang w:eastAsia="ru-RU"/>
        </w:rPr>
        <w:t>, зареєстрованої в Міністерстві юстиції України 08 серпня 2008 року за N 732/15423 (із змінами) (далі - Методика обрахування 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доступ до розрахункових засобів та систем обліку електричної енергії, що розташовані на об'єктах Користувача або інших суб'єктів господарювання, розподіл (передачу) електричної енергії яким забезпечує Користувач, для зняття показів;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 вимагати від Користувача або інших суб'єктів господарювання, розподіл (передачу) електричної енергії яким забезпечує Користувач,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 припинення спільного використання технологічних електричних мереж Основного споживача у випадках та порядку, передбачених главою 6 цього Договору.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Обов'язки Користувача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Користувач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здійснювати оплату за використання технологічних електричних мереж Основного споживача за розрахунковий період. Розрахунок плати за використання технологічних електричних мереж Основного споживача здійснюється згідно з Порядком обрахування плати за спільне використання технологічних електричних мереж, який є додатком 5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забезпечувати безперешкодний доступ уповноважених осіб Основного споживача до систем та засобів обліку і засобів контролю потужності та якості електричної енергії, а також для контролю встановлених режимів споживання електричної енергії.</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Права Користувача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Користувач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не сплачувати за використання технологічних електричних мереж за час перерви в електропостачанні, якщо перерва відбулася не з вини Користувача;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отримання від Основного споживача інформації щодо якості електричної енергії, порядку визначення плати за використання технологічних електричних мереж Основного споживача, умов та режимів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на відшкодування згідно з законодавством України збитків, заподіяних унаслідок порушення його прав;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 доступ до електроустановок, розрахункових засобів та систем обліку електричної енергії, що розташовані на об'єктах Основного споживача і враховують обсяг електричної енергії, для зняття показів, та на перевірку схеми приєднання струмоприймачів Основного споживача, які беруть участь у регулюванні навантаження в електромережі, а також на перевірку працездатності установлених у Основного споживача пристроїв протиаварійної автоматики та інших пристроїв, що забезпечують регулювання навантаження в енергосистемі.</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Порядок обмеження та припинення спільного використання технологічних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 Спільне використання технологічних електричних мереж може бути припинене або обмежене Основним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 без попередження у разі виникнення аварійних ситуацій в електроустановках Основного споживача на час, що не перевищує визначеного Правилами улаштування </w:t>
      </w:r>
      <w:r w:rsidRPr="002668CA">
        <w:rPr>
          <w:rFonts w:ascii="Times New Roman" w:eastAsiaTheme="minorEastAsia" w:hAnsi="Times New Roman" w:cs="Times New Roman"/>
          <w:sz w:val="24"/>
          <w:szCs w:val="24"/>
          <w:lang w:eastAsia="ru-RU"/>
        </w:rPr>
        <w:lastRenderedPageBreak/>
        <w:t xml:space="preserve">електроустановок, затвердженими </w:t>
      </w:r>
      <w:r w:rsidRPr="002668CA">
        <w:rPr>
          <w:rFonts w:ascii="Times New Roman" w:eastAsiaTheme="minorEastAsia" w:hAnsi="Times New Roman" w:cs="Times New Roman"/>
          <w:color w:val="0000FF"/>
          <w:sz w:val="24"/>
          <w:szCs w:val="24"/>
          <w:lang w:eastAsia="ru-RU"/>
        </w:rPr>
        <w:t>наказом Міністерства енергетики та вугільної промисловості від 21 липня 2017 року N 476</w:t>
      </w:r>
      <w:r w:rsidRPr="002668CA">
        <w:rPr>
          <w:rFonts w:ascii="Times New Roman" w:eastAsiaTheme="minorEastAsia" w:hAnsi="Times New Roman" w:cs="Times New Roman"/>
          <w:sz w:val="24"/>
          <w:szCs w:val="24"/>
          <w:lang w:eastAsia="ru-RU"/>
        </w:rPr>
        <w:t>, для струмоприймачів відповідної категорії Користувача;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 повідомленням Користувача не пізніше ніж за 10 хвилин у разі перевищення Користувачем або іншими суб'єктами господарювання, розподіл (передачу) електричної енергії яким забезпечує Користувач, договірної граничної величини електричної потужності в години максимуму навантаження;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 повідомленням Користувача не пізніше ніж за 3 робочих дні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несплати Користувачем за використання технологічних електричних мереж Основного споживача у встановлений термін (строк) з дотриманням процедури, передбаченої Правилами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використання технологічних електричних мереж Основного споживача Користувачем після закінчення строку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 виконання припису державних органів;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у разі відсутності резервного живлення - з повідомленням не пізніше ніж за 10 днів для проведення планових ремонтних робіт в електроустановках оператора системи, Основного споживача або для приєднання нових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на вимогу оператора системи у зазначені в цій вимозі терміни (строки).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Порядок розрахунків за спільне використання технологічних електричних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Розрахунковим вважається період з ___ числа розрахункового місяця до такого самого числа наступного місяця.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7.2. Вартість послуг Основного споживача з утримання технологічних електричних мереж спільного використання визначається відповідно до Порядку обрахування плати за спільне використання технологічних електричних мереж, який є додатком 6 до цього Договору, розробленому відповідно до </w:t>
      </w:r>
      <w:r w:rsidRPr="002668CA">
        <w:rPr>
          <w:rFonts w:ascii="Times New Roman" w:eastAsiaTheme="minorEastAsia" w:hAnsi="Times New Roman" w:cs="Times New Roman"/>
          <w:color w:val="0000FF"/>
          <w:sz w:val="24"/>
          <w:szCs w:val="24"/>
          <w:lang w:eastAsia="ru-RU"/>
        </w:rPr>
        <w:t>Методики обрахування плати</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7.3. Оплата Користувачем послуг з утримання технологічних електричних мереж спільного використання здійснюється платіжним дорученням на підставі виставленого Основним споживачем рахунка та оформленого Акта прийому-передачі наданих послуг у десятиденний строк з дати отримання рахунка.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 У разі погіршення передбачених умовами договору про постачання електричної енергії показників якості електричної енергії з вини Основного споживача останній відшкодовує Користувачу завдані збитки відповідно до вимог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Основний споживач мереж не несе відповідальності за порушення вимог пункту 8.1 цієї глави у разі порушення Користувачем вимог розділу 4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8.3. Основний споживач не несе матеріальної відповідальності перед Користувачем за обмеження (припинення) розподілу (передачі) електричної енергії, яке викликане: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некваліфікованими діями персоналу Користувача або інших суб'єктів господарювання, розподіл (передача) електричної енергії яким забезпечує Користувач;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умовами обмеження або припинення постачання електричної енергії у випадках, передбачених Правилами роздрібного ринку;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автоматичним відключенням лінії живлення внаслідок пошкодження устаткування або дій Користувача, які викликали спрацювання автоматики за умови справності системи автоматичного відключення;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діями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8.4. У разі невиконання обґрунтованих вимог Користувача щодо відключення субспоживачів Основний споживач відшкодовує завдані ним збитки іншим суб'єктам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8.5. На підставі складеного акта про пломбування Основний споживач відповідає за збереження розташованих на його об'єктах засобів обліку, які належать Користувачу або іншим суб'єктам господарювання, розподіл (передачу) електричної енергії яким забезпечує Користувач, а також за збереження відповідних пломб (відбитків їх тавр), установлених на розрахункових приладах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8.6. За внесення платежів, передбачених підпунктом 1 пункту 4.1 глави 4 цього Договору, з порушенням терміну (строку), визначеного додатком 5 до цього Договору, Користувач сплачує Основному споживачу пеню у розмірі 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 Обставини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що перешкоджають виконанню договірних зобов'язань у цілому або частково.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Термін (строк) виконання зобов'язань за цим Договором у такому разі відкладається на період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9.2.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 Наявність обставин непереборної сили підтверджується відповідною довідкою, виданою Торгово-промисловою палатою України.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10. Відносини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Основний споживач зобов'язаний припинити надання послуг із спільного використання технологічних електричних мереж на вимогу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10.2. Сторони забезпечують доступ оператора системи до розрахункових засобів обліку електричної енергії Основного споживача та інших суб'єктів господарювання, електроустановки яких приєднані до технологічних електричних мереж Основного споживача, у терміни (строки), встановлені договорами про постачання електричної енергії, укладеними між оператором системи та Основним споживачем і між оператором системи та іншими суб'єктами господарювання, електроустановки яких приєднані до технологічних електричних мереж Основного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10.3. Основний споживач зобов'язаний не допускати безоблікове користування електричною енергією від технологічних електричних мереж Основного споживача, а також відшкодовувати збитки, завдані оператору системи, у разі виявлення безоблікового користування електричною енергією від технологічних електричних мереж Основного споживача.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Строк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 Цей Договір укладається на строк до _________________, набирає чинності з дня його підписання та вважається продовженим на наступний календарний рік, якщо за місяць до закінчення цього строку одна із Сторін не повідомить іншу про відмову від цього Договору або його перегляд.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 Договір може бути розірвано і в інший термін (строк) за ініціативою будь-якої із Сторін у порядку, встановленому чинним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 з моменту набуття права власності (права господарського відання).</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12.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 За наявності у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12.2. Строки проведення ремонтних робіт в електромережах Основного споживача, під час яких електроустановки Користувача або інших суб'єктів господарювання, розподіл (передача) електричної енергії яким забезпечує Користувач,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Основного споживача, узгодженим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12.3. Усі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12.4. Додатки до цього Договору є його невід'ємними частинами.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12.6. Цей Договір укладений у двох примірниках, які мають однакову юридичну силу, один з них зберігається у Основного споживача, другий - у Користувача.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Основний споживач:</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Користувач:</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___________________________________</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___________________________________</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(підпис, П. І. Б.)</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(підпис, П. І. Б.)</w:t>
            </w:r>
          </w:p>
        </w:tc>
      </w:tr>
      <w:tr w:rsidR="002668CA" w:rsidRPr="002668CA" w:rsidTr="005801BF">
        <w:trPr>
          <w:tblCellSpacing w:w="22" w:type="dxa"/>
          <w:jc w:val="center"/>
        </w:trPr>
        <w:tc>
          <w:tcPr>
            <w:tcW w:w="2500" w:type="pct"/>
            <w:vAlign w:val="center"/>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2</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ТИПОВИЙ ДОГОВІР</w:t>
      </w:r>
      <w:r w:rsidRPr="002668CA">
        <w:rPr>
          <w:rFonts w:ascii="Times New Roman" w:eastAsia="Times New Roman" w:hAnsi="Times New Roman" w:cs="Times New Roman"/>
          <w:b/>
          <w:bCs/>
          <w:sz w:val="27"/>
          <w:szCs w:val="27"/>
          <w:lang w:eastAsia="ru-RU"/>
        </w:rPr>
        <w:br/>
        <w:t>про надання послуг з компенсації перетікань реактивної електричної енергії</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N ______________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(місце укладення)</w:t>
            </w:r>
          </w:p>
        </w:tc>
        <w:tc>
          <w:tcPr>
            <w:tcW w:w="25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w:t>
            </w:r>
          </w:p>
        </w:tc>
      </w:tr>
      <w:tr w:rsidR="002668CA" w:rsidRPr="002668CA" w:rsidTr="005801BF">
        <w:trPr>
          <w:tblCellSpacing w:w="22" w:type="dxa"/>
          <w:jc w:val="center"/>
        </w:trPr>
        <w:tc>
          <w:tcPr>
            <w:tcW w:w="5000" w:type="pct"/>
            <w:gridSpan w:val="2"/>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 оператора системи або власника мереж)</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здійснює діяльність на підставі __________________________________________________(далі -</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(ліцензія, установчі документи)</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Власник мереж), в особі 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(посада, прізвище, ім'я та по батькові)</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діє на підставі 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(довіреність або установчі документи Власника мереж)</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lastRenderedPageBreak/>
              <w:t>та 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 організаційно-правова форма споживача)</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здійснює діяльність на підставі _________________________________________________ (далі -</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(установчі документи споживача)</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Споживач), в особі 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(посада, прізвище, ім'я та по батькові)</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діє на підставі 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(довіреність або установчі документи Споживача)</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(далі - Сторони), уклали цей договір про надання послуг з компенсації перетікань реактивної електричної енергії (далі - Договір) про таке.</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Власник мереж надає Споживачу послуги з компенсації перетікань реактивної електричної енергії, а Споживач здійснює оплату за надані на межі балансової належності електромереж послуги згідно з умовами цього Договору та додатками до нього, що є його невід'ємними частинами.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Зобов'язання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Власник мереж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виконувати умови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надавати Споживачу послуги з компенсації перетікань реактивної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Власника 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Споживач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виконувати умови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здійснювати оплату за перетікання реактивної електричної енергії на межі балансової належності електромереж згідно з Порядком розрахунків за перетікання реактивної електричної енергії (додаток 1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забезпечувати безперешкодний доступ у робочий час уповноважених представників Власника мереж до розрахункових вузлів обліку електричної енергії, що встановлені на об'єктах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припинення споживання електричної енергії внаслідок звільнення Споживачем займаного об'єкта повідомляти про це Власника мереж за 20 календарних днів та здійснити повний розрахунок згідно з умовами цього Договору до дня звільнення об'єкта включно.</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Права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 Власник мереж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 xml:space="preserve">на отримання від Споживача плати за перетікання реактивної електричної енергії на межі балансової належності електромереж, визначеної відповідно до Методики обчислення плати за перетікання реактивної електроенергії між електропередавальною організацією та її споживачами, затвердженої </w:t>
      </w:r>
      <w:r w:rsidRPr="002668CA">
        <w:rPr>
          <w:rFonts w:ascii="Times New Roman" w:eastAsiaTheme="minorEastAsia" w:hAnsi="Times New Roman" w:cs="Times New Roman"/>
          <w:color w:val="0000FF"/>
          <w:sz w:val="24"/>
          <w:szCs w:val="24"/>
          <w:lang w:eastAsia="ru-RU"/>
        </w:rPr>
        <w:t>наказом Міністерства палива та енергетики України від 17 січня 2002 року N 19</w:t>
      </w:r>
      <w:r w:rsidRPr="002668CA">
        <w:rPr>
          <w:rFonts w:ascii="Times New Roman" w:eastAsiaTheme="minorEastAsia" w:hAnsi="Times New Roman" w:cs="Times New Roman"/>
          <w:sz w:val="24"/>
          <w:szCs w:val="24"/>
          <w:lang w:eastAsia="ru-RU"/>
        </w:rPr>
        <w:t>, зареєстрованої в Міністерстві юстиції України 01 лютого 2002 року за N 93/6381 (далі - Методика обчислення 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Споживач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отримання від Власника мереж інформації щодо порядку визначення плати за перетікання реактивної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доступ до розрахункових вузлів обліку електричної енергії, що встановлені на об'єктах Власника мереж,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 на межі балансової належності;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відшкодування згідно з чинним законодавством збитків, заподіяних унаслідок порушення його прав.</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Вимірювання та облік електричної енергії та порядок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4.1. Вимірювання та облік активної та реактивної електричної енергії у Споживача, струмоприймачі якого приєднані до електричних мереж Власника мереж, здійснюється згідно з вимогами Кодексу комерційного обліку електричної енергії, затвердженого </w:t>
      </w:r>
      <w:r w:rsidRPr="002668CA">
        <w:rPr>
          <w:rFonts w:ascii="Times New Roman" w:eastAsiaTheme="minorEastAsia" w:hAnsi="Times New Roman" w:cs="Times New Roman"/>
          <w:color w:val="0000FF"/>
          <w:sz w:val="24"/>
          <w:szCs w:val="24"/>
          <w:lang w:eastAsia="ru-RU"/>
        </w:rPr>
        <w:t>постановою НКРЕКП від 14 березня 2018 року N 311</w:t>
      </w:r>
      <w:r w:rsidRPr="002668CA">
        <w:rPr>
          <w:rFonts w:ascii="Times New Roman" w:eastAsiaTheme="minorEastAsia" w:hAnsi="Times New Roman" w:cs="Times New Roman"/>
          <w:sz w:val="24"/>
          <w:szCs w:val="24"/>
          <w:lang w:eastAsia="ru-RU"/>
        </w:rPr>
        <w:t>, та Правил роздрібного ринку електричної енергії, затверджених постановою НКРЕКП від 14 березня 2018 року N 312 (далі -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Власником мереж оформлюються такі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про обсяг переданої Споживачу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акт результатів замірів електричної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наявності вводів на різних ступенях напруги та різних системах обліку значення показів надаються окремо за кожною точкою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4.3. У разі встановлення розрахункових засобів вимірювальної техніки електричної енергії не на межі балансової належності електричних мереж Власника мереж та Споживача обсяг спожитої електроенергії визначається шляхом збільшення (зменшення) обсягів електричної </w:t>
      </w:r>
      <w:r w:rsidRPr="002668CA">
        <w:rPr>
          <w:rFonts w:ascii="Times New Roman" w:eastAsiaTheme="minorEastAsia" w:hAnsi="Times New Roman" w:cs="Times New Roman"/>
          <w:sz w:val="24"/>
          <w:szCs w:val="24"/>
          <w:lang w:eastAsia="ru-RU"/>
        </w:rPr>
        <w:lastRenderedPageBreak/>
        <w:t>енергії, визначених відповідно до показів розрахункових засобів вимірювальної техніки, на величину обсягу розрахункових втрат електричної енергії у ділянці електричної мережі (з урахуванням трансформаторів) від межі балансової належності до місця встановлення розрахункових засобів вимірювальної техніки. Розрахунки втрат електричної енергії в мережах Споживача (додаток 3 до цього Договору) виконуються на підставі галузевих нормативно-технічних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4.4. Розрахунковим вважається період з _____ числа розрахункового місяця до такого ж числа наступного місяця.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4.5. Розрахунок плати за перетікання реактивної електричної енергії на межі балансової належності електричних мереж здійснюється відповідно до </w:t>
      </w:r>
      <w:r w:rsidRPr="002668CA">
        <w:rPr>
          <w:rFonts w:ascii="Times New Roman" w:eastAsiaTheme="minorEastAsia" w:hAnsi="Times New Roman" w:cs="Times New Roman"/>
          <w:color w:val="0000FF"/>
          <w:sz w:val="24"/>
          <w:szCs w:val="24"/>
          <w:lang w:eastAsia="ru-RU"/>
        </w:rPr>
        <w:t>Методики обчислення плати</w:t>
      </w:r>
      <w:r w:rsidRPr="002668CA">
        <w:rPr>
          <w:rFonts w:ascii="Times New Roman" w:eastAsiaTheme="minorEastAsia" w:hAnsi="Times New Roman" w:cs="Times New Roman"/>
          <w:sz w:val="24"/>
          <w:szCs w:val="24"/>
          <w:lang w:eastAsia="ru-RU"/>
        </w:rPr>
        <w:t xml:space="preserve"> та оформлюється згідно з Порядком розрахунків за перетікання реактивної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4.6.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4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Власник мереж має право зарахувати як погашення існуючої заборгованості цього Споживача з найдавнішим терміном (строком) її виникнення.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Власник мереж несе відповідальність за безперервну передачу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 Власник мереж не несе матеріальної відповідальності перед Споживачем за обмеження (припинення) постачання електричної енергії, яке викликане: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некваліфікованими діями персоналу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умовами обмеження або припинення постачання електричної енергії у випадках, передбачених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 У разі внесення платежів, передбачених пунктом 2.2 глави 2 цього Договору, з порушенням термінів (строків) Споживач сплачує Власнику мереж пеню в розмірі ___________ % за кожний день прострочення платежу, враховуючи день фактичної оплати. Сума пені зазначається в розрахунковому документі окремим рядком.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Обставини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6.3. Наявність обставин непереборної сили підтверджується відповідною довідкою, виданою Торгово-промисловою палатою України.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Строк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Цей Договір укладається строком на один рік, набирає чинності з дня його підписання та вважається продовженим на наступний календарний рік, якщо за місяць до закінчення строку одна із Сторін не повідомить іншу про відмову від цього Договору або його перегляд. Договір може бути розірвано і в інший термін (строк) за ініціативою будь-якої із Сторін у порядку, встановленому чинним законодавством.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5 до цього Договору) та позначається на Однолінійній схемі (додаток 6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 Додатки до цього Договору є його невід'ємними частинами.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8.4. Усі зміни та доповнення до цього Договору оформлюються письмово та підписуються уповноваженими особами.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w:t>
      </w:r>
      <w:r w:rsidRPr="002668CA">
        <w:rPr>
          <w:rFonts w:ascii="Times New Roman" w:eastAsiaTheme="minorEastAsia" w:hAnsi="Times New Roman" w:cs="Times New Roman"/>
          <w:sz w:val="24"/>
          <w:szCs w:val="24"/>
          <w:lang w:eastAsia="ru-RU"/>
        </w:rPr>
        <w:lastRenderedPageBreak/>
        <w:t>неможливо вирішити шляхом переговорів між Сторонами, вони вирішуються в судовому порядку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8.7. Цей Договір укладено у двох примірниках, які мають однакову юридичну силу, один з них зберігається у Власника мереж, другий - у Споживача.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Власник мереж:</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Споживач:</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___________________________________</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___________________________________</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(підпис, П. І. Б.)</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(підпис, П. І. Б.)</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3</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ТИПОВИЙ ДОГОВІР</w:t>
      </w:r>
      <w:r w:rsidRPr="002668CA">
        <w:rPr>
          <w:rFonts w:ascii="Times New Roman" w:eastAsia="Times New Roman" w:hAnsi="Times New Roman" w:cs="Times New Roman"/>
          <w:b/>
          <w:bCs/>
          <w:sz w:val="27"/>
          <w:szCs w:val="27"/>
          <w:lang w:eastAsia="ru-RU"/>
        </w:rPr>
        <w:br/>
        <w:t>споживача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 суб'єкта господарської діяльності)</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 xml:space="preserve">(далі - Оператор системи), який діє на підставі ліцензії </w:t>
            </w:r>
            <w:r w:rsidRPr="002668CA">
              <w:rPr>
                <w:rFonts w:ascii="Times New Roman" w:eastAsiaTheme="minorEastAsia" w:hAnsi="Times New Roman" w:cs="Times New Roman"/>
                <w:sz w:val="24"/>
                <w:szCs w:val="24"/>
                <w:lang w:eastAsia="ru-RU"/>
              </w:rPr>
              <w:br/>
              <w:t>___________________________________________ від _____________ N _______________________</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Загальні положення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xml:space="preserve"> шляхом приєднання Споживача до умов цього договору згідно з заявою-приєднання, що є додатком 1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 Умови Договору розроблені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Далі за текстом цього Договору Оператор системи та Споживач іменуються - Сторона, а разом - Сторони.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2.1. Оператор системи надає Споживачу послуги з розподілу (передачі) електричної енергії параметри якості якої електричної енергії параметри якості якої відповідають показникам, визначеним Кодексом системи передачі, затвердженого </w:t>
      </w:r>
      <w:r w:rsidRPr="002668CA">
        <w:rPr>
          <w:rFonts w:ascii="Times New Roman" w:eastAsiaTheme="minorEastAsia" w:hAnsi="Times New Roman" w:cs="Times New Roman"/>
          <w:color w:val="0000FF"/>
          <w:sz w:val="24"/>
          <w:szCs w:val="24"/>
          <w:lang w:eastAsia="ru-RU"/>
        </w:rPr>
        <w:t>постановою НКРЕКП від 14 березня 2018 року N 309</w:t>
      </w:r>
      <w:r w:rsidRPr="002668CA">
        <w:rPr>
          <w:rFonts w:ascii="Times New Roman" w:eastAsiaTheme="minorEastAsia" w:hAnsi="Times New Roman" w:cs="Times New Roman"/>
          <w:sz w:val="24"/>
          <w:szCs w:val="24"/>
          <w:lang w:eastAsia="ru-RU"/>
        </w:rPr>
        <w:t>, та Кодексу систем розподілу затвердженого постановою НКРЕКП від 14 березня 2018 року N 310, за об'єктом, технічні параметри якого фіксуються в Паспорті точки розподілу за об'єктом споживача, який є Додатком 2 до цього договору, та в особовому рахунку Споживача, облікових базах даних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Порядок обліку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w:t>
      </w:r>
      <w:r w:rsidRPr="002668CA">
        <w:rPr>
          <w:rFonts w:ascii="Times New Roman" w:eastAsiaTheme="minorEastAsia" w:hAnsi="Times New Roman" w:cs="Times New Roman"/>
          <w:color w:val="0000FF"/>
          <w:sz w:val="24"/>
          <w:szCs w:val="24"/>
          <w:lang w:eastAsia="ru-RU"/>
        </w:rPr>
        <w:t>постановою НКРЕКП від 14 березня 2018 року N 311</w:t>
      </w:r>
      <w:r w:rsidRPr="002668CA">
        <w:rPr>
          <w:rFonts w:ascii="Times New Roman" w:eastAsiaTheme="minorEastAsia" w:hAnsi="Times New Roman" w:cs="Times New Roman"/>
          <w:sz w:val="24"/>
          <w:szCs w:val="24"/>
          <w:lang w:eastAsia="ru-RU"/>
        </w:rPr>
        <w:t xml:space="preserve"> (далі - Кодекс комерційного обліку) та з урахуванням вимог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розрахункову одиницю розподіленого та спожитого обсягу електричної енергії береться одна кіловат година (кВт·год).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За підсумками розрахункового місяця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3.3. Споживач, що є побутовим, зобов'язаний щомісяця станом на 01 число місяця знімати фактичні показання лічильника електричної енергії та протягом п'яти календарних днів (до 05 числа включно) надавати їх Оператору системи розподілу в один із таких способів: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через особистий кабінет на сайті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 телефоном 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шляхом зазначення показань у сплаченому рахунку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 електронну адресу 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неотримання до 06 числа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за підсумками наступного місяця Споживач своєчасно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(Оператору системи)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w:t>
      </w:r>
      <w:r w:rsidRPr="002668CA">
        <w:rPr>
          <w:rFonts w:ascii="Times New Roman" w:eastAsiaTheme="minorEastAsia" w:hAnsi="Times New Roman" w:cs="Times New Roman"/>
          <w:color w:val="0000FF"/>
          <w:sz w:val="24"/>
          <w:szCs w:val="24"/>
          <w:lang w:eastAsia="ru-RU"/>
        </w:rPr>
        <w:t>Кодексом комерційного обліку</w:t>
      </w:r>
      <w:r w:rsidRPr="002668CA">
        <w:rPr>
          <w:rFonts w:ascii="Times New Roman" w:eastAsiaTheme="minorEastAsia" w:hAnsi="Times New Roman" w:cs="Times New Roman"/>
          <w:sz w:val="24"/>
          <w:szCs w:val="24"/>
          <w:lang w:eastAsia="ru-RU"/>
        </w:rPr>
        <w:t xml:space="preserve">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За наявності розбіжностей у частині визначення обсягу розподіленої та спожитої електричної енергії вони підлягають урегулюванню відповідно до </w:t>
      </w:r>
      <w:r w:rsidRPr="002668CA">
        <w:rPr>
          <w:rFonts w:ascii="Times New Roman" w:eastAsiaTheme="minorEastAsia" w:hAnsi="Times New Roman" w:cs="Times New Roman"/>
          <w:color w:val="0000FF"/>
          <w:sz w:val="24"/>
          <w:szCs w:val="24"/>
          <w:lang w:eastAsia="ru-RU"/>
        </w:rPr>
        <w:t xml:space="preserve">Кодексу комерційного </w:t>
      </w:r>
      <w:r w:rsidRPr="002668CA">
        <w:rPr>
          <w:rFonts w:ascii="Times New Roman" w:eastAsiaTheme="minorEastAsia" w:hAnsi="Times New Roman" w:cs="Times New Roman"/>
          <w:color w:val="0000FF"/>
          <w:sz w:val="24"/>
          <w:szCs w:val="24"/>
          <w:lang w:eastAsia="ru-RU"/>
        </w:rPr>
        <w:lastRenderedPageBreak/>
        <w:t>обліку</w:t>
      </w:r>
      <w:r w:rsidRPr="002668CA">
        <w:rPr>
          <w:rFonts w:ascii="Times New Roman" w:eastAsiaTheme="minorEastAsia" w:hAnsi="Times New Roman" w:cs="Times New Roman"/>
          <w:sz w:val="24"/>
          <w:szCs w:val="24"/>
          <w:lang w:eastAsia="ru-RU"/>
        </w:rPr>
        <w:t xml:space="preserve">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Взаємовідносини з третьою стороною, об'єктивно присутньою у процесі забезпечення Споживача електричною енергією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Ціна договору, оплата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 Оплата послуг з розподілу (передачі) електричної енергії за цим Договором здійснюється на поточний рахунок оператора.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 Тариф (ціна) на послугу з розподілу (передачі) електричної енергії та терміни оплати послуги зазначаються в додатку 4 "Порядок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w:t>
      </w:r>
      <w:r w:rsidRPr="002668CA">
        <w:rPr>
          <w:rFonts w:ascii="Times New Roman" w:eastAsiaTheme="minorEastAsia" w:hAnsi="Times New Roman" w:cs="Times New Roman"/>
          <w:sz w:val="24"/>
          <w:szCs w:val="24"/>
          <w:lang w:eastAsia="ru-RU"/>
        </w:rPr>
        <w:lastRenderedPageBreak/>
        <w:t>(передачу) Оператору системи якщо згідно з умовами договору про постачання оплату послуги з розподілу (передачі) забезпечує постачальник.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Зобов'язання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 Оператор системи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виконувати умови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відкрити особовий рахунок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забезпечувати утримання мереж в належному стані для задоволення потреб Споживача в електричній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надавати Споживачу інформацію про послуги, пов'язані з розподілом (передачею) електричної енергії, та про терміни обмежень і відключень.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ознайомити Споживача з ПРРЕЕ та провести інструктаж щодо безпечної експлуатації вузла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здійснювати технічну перевірку засобу (вузла) обліку (засобу вимірювальної техніки) не рідше одного разу на три роки.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виконувати інші обов'язки передбачені ліцензійними умовами та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 Споживач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виконувати умови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забезпечувати належний технічний стан та безпечну експлуатацію своїх внутрішніх електромереж, електроустановок та електроприладів;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 невідкладно повідомляти Оператора системи про недоліки в роботі вузла вимірювання;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w:t>
      </w:r>
      <w:r w:rsidRPr="002668CA">
        <w:rPr>
          <w:rFonts w:ascii="Times New Roman" w:eastAsiaTheme="minorEastAsia" w:hAnsi="Times New Roman" w:cs="Times New Roman"/>
          <w:color w:val="0000FF"/>
          <w:sz w:val="24"/>
          <w:szCs w:val="24"/>
          <w:lang w:eastAsia="ru-RU"/>
        </w:rPr>
        <w:t>постановою Кабінету Міністрів України від 04 березня 1997 року N 209</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у разі здійснення оплати за послугу з розподілу (передачу) безпосередньо Оператору системи здійснювати таку оплату у терміни передбачені Додатком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Права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Оператор системи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встановлювати технічні засоби, які обмежують постачання електричної енергії Споживачу у межах, передбачених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обмежувати або припиняти постачання електричної енергії Споживачу у випадках та в порядку, передбачених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 вимагати від Споживача відшкодування збитків, завданих порушеннями, допущеними Споживачем під час користування електричною енергією;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контролювати додержання Споживачем вимог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7.2. Споживач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якісні послуги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отримувати електричну енергію належної якості згідно з умовами договору та стандартами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на компенсацію, що застосовується у разі недотримання показників якості послуг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на отримання інформації щодо якості електричної енергії, тарифів (цін), порядку оплати, умов та режимів її споживання.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 Оператор системи несе відповідальність за розподіл електричної енергії Споживачу: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 обсягах та із забезпеченням договірної величини потужності, визначеними згідно з вимогами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із дотриманням вимог щодо фактичної категорії надійності електрозабезпечення об'єкта (об'єктів)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із дотриманням показників якості електричної енергії на межі балансової належності електромереж об'єкта (об'єктів)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8.5. За внесення платежів, передбачених цим Договором, з порушенням термінів, визначених додатком 4 до цього Договору, у разу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8.6. У разі порушення розрахункового обліку з вини Споживача Споживач сплачує Оператору системи вартість недоврахованої електроенергії, виходячи із приєднаної потужності струмоприймачів та кількості годин їх використання. Вартість недоврахованої електроенергії визначається за ціною закупівлі електричної енергії Оператором системи на втрати електричної енергії в мережах у відповідному розрахунковому періоді.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 Обставини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w:t>
      </w:r>
      <w:r w:rsidRPr="002668CA">
        <w:rPr>
          <w:rFonts w:ascii="Times New Roman" w:eastAsiaTheme="minorEastAsia" w:hAnsi="Times New Roman" w:cs="Times New Roman"/>
          <w:sz w:val="24"/>
          <w:szCs w:val="24"/>
          <w:lang w:eastAsia="ru-RU"/>
        </w:rPr>
        <w:lastRenderedPageBreak/>
        <w:t>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10. Порядок обмеження та припинення електропостачання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Розподіл електричної енергії Споживачу може бути обмежено або припинено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без попередження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виникнення аварійних ситуацій в електроустановках Оператора системи - на час, що не перевищує визначеного </w:t>
      </w:r>
      <w:r w:rsidRPr="002668CA">
        <w:rPr>
          <w:rFonts w:ascii="Times New Roman" w:eastAsiaTheme="minorEastAsia" w:hAnsi="Times New Roman" w:cs="Times New Roman"/>
          <w:color w:val="0000FF"/>
          <w:sz w:val="24"/>
          <w:szCs w:val="24"/>
          <w:lang w:eastAsia="ru-RU"/>
        </w:rPr>
        <w:t>ПУЕ</w:t>
      </w:r>
      <w:r w:rsidRPr="002668CA">
        <w:rPr>
          <w:rFonts w:ascii="Times New Roman" w:eastAsiaTheme="minorEastAsia" w:hAnsi="Times New Roman" w:cs="Times New Roman"/>
          <w:sz w:val="24"/>
          <w:szCs w:val="24"/>
          <w:lang w:eastAsia="ru-RU"/>
        </w:rPr>
        <w:t xml:space="preserve"> для струмоприймачів Споживача відповідної категорії;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самовільного внесення змін у схеми вимірювання та обліку електроенергії.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 повідомленням Споживача не пізніше ніж за три робочих дні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відсутності у Споживача персоналу для обслуговування електроустановок або договору на обслуговування електроустановок;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споживання електричної енергії Споживачем після закінчення строку дії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несплати Споживачем відповідних платежів у терміни, встановлені додатком 4 "Порядок розрахунків"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Строк дії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Договір може бути розірвано і в інший термін за ініціативою будь-якої із Сторін у порядку, визначеному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11.2. Дія договору достроково припиняється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остаточного припинення користування електричною енергією Споживачем за його заявою.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12.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 Інші умови можуть бути узгоджені сторонами в додатках до цього Договору, які є невід'ємними частинами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12.3. Межа відповідальності за стан та обслуговування електроустановок визначається відповідно до Додатка 6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12.4. Взаємовідносини Сторін, не врегульовані цим Договором, регламентуються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12.7. Розбіжності щодо застосування тарифів вирішуються НКРЕКП.</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12.8. Невід'ємною частиною Договору є додатки: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N 3 "Відомості про розрахункові засоби обліку активної та реактивної електричної енергії (точка встановлення, тип тощо)";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N 4 "Порядок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N 5 "Порядок участі споживача в графіках обмеження електроспоживання та графіках відключень";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N 6 "Акт розмежування балансової належності електромереж та експлуатаційної відповідальності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N 7 "Однолінійна схема (схема електропостачання споживача із зазначенням ліній, що живлять електроустановки споживача, і точок їх приєднання)";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N 8 "Порядок розрахунку втрат електроенергії в мережах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N 9 "Акти екологічної, аварійної та технологічної броні електропостачання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13. Реквізити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Енергетичний ідентифікаційний код (ЕІС код) N 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Адреса: ______________________________________________________________________________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Телефон __________________ Електронна адреса та офіційний веб-сайт:_______________________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Номер поточного рахунка: 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Додаток 1</w:t>
            </w:r>
            <w:r w:rsidRPr="002668CA">
              <w:rPr>
                <w:rFonts w:ascii="Times New Roman" w:eastAsiaTheme="minorEastAsia" w:hAnsi="Times New Roman" w:cs="Times New Roman"/>
                <w:sz w:val="24"/>
                <w:szCs w:val="24"/>
                <w:lang w:eastAsia="ru-RU"/>
              </w:rPr>
              <w:br/>
              <w:t>до договору споживача про надання послуг з розподілу (передачі)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Заява-приєднання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 xml:space="preserve">За цією заявою-приєднання відповідно до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Правил роздрібного ринку електричної енергії, затверджених постановою НКРЕКП від 14 березня 2018 року N 312, умов договору про надання послуг з розподілу електричної енергії (далі - Договір), розміщеного на сайті оператора системи розподілу 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(вказати найменування оператора системи розподілу)</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ініціюється (зазначити ким):</w:t>
            </w:r>
            <w:r w:rsidRPr="002668CA">
              <w:rPr>
                <w:rFonts w:ascii="Times New Roman" w:eastAsiaTheme="minorEastAsia" w:hAnsi="Times New Roman" w:cs="Times New Roman"/>
                <w:sz w:val="24"/>
                <w:szCs w:val="24"/>
                <w:lang w:eastAsia="ru-RU"/>
              </w:rPr>
              <w:b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xml:space="preserve">                                           (найменування суб'єкта: споживач у разі набуття права власності на об'єкт </w:t>
            </w:r>
            <w:r w:rsidRPr="002668CA">
              <w:rPr>
                <w:rFonts w:ascii="Times New Roman" w:eastAsiaTheme="minorEastAsia" w:hAnsi="Times New Roman" w:cs="Times New Roman"/>
                <w:sz w:val="20"/>
                <w:szCs w:val="20"/>
                <w:lang w:eastAsia="ru-RU"/>
              </w:rPr>
              <w:br/>
              <w:t>                                                          або Оператор системи у разі надання послуги з приєднання)</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приєднання споживача _________________________________________________________________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(Прізвище, ім'я, по батькові або найменування суб'єкта господарювання)</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здійснює діяльність на підставі 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(установчі документи споживача у випадку здійснення</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господарської діяльності, паспортні дані фізичної особи)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приєднання до умов договору споживача про розподіл електричної енергії за технічними даними Паспорту точки розподілу за об'єктом споживача за адресою</w:t>
            </w:r>
            <w:r w:rsidRPr="002668CA">
              <w:rPr>
                <w:rFonts w:ascii="Times New Roman" w:eastAsiaTheme="minorEastAsia" w:hAnsi="Times New Roman" w:cs="Times New Roman"/>
                <w:sz w:val="24"/>
                <w:szCs w:val="24"/>
                <w:lang w:eastAsia="ru-RU"/>
              </w:rPr>
              <w:br/>
              <w:t>_____________________________________________________________________________________</w:t>
            </w:r>
            <w:r w:rsidRPr="002668CA">
              <w:rPr>
                <w:rFonts w:ascii="Times New Roman" w:eastAsiaTheme="minorEastAsia" w:hAnsi="Times New Roman" w:cs="Times New Roman"/>
                <w:sz w:val="24"/>
                <w:szCs w:val="24"/>
                <w:lang w:eastAsia="ru-RU"/>
              </w:rPr>
              <w:br/>
              <w:t>ЕІС-код точки 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(за наявності декількох точок розподілу за об'єктом наводиться перелік їх ЕІС-кодів)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Паспорт точки підключення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Визначений Правилами роздрібного ринку електричної енергії перелік документів у разі, якщо приєднання до Договору ініціює Споживач.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Увага!</w:t>
            </w:r>
            <w:r w:rsidRPr="002668CA">
              <w:rPr>
                <w:rFonts w:ascii="Times New Roman" w:eastAsiaTheme="minorEastAsia" w:hAnsi="Times New Roman" w:cs="Times New Roman"/>
                <w:sz w:val="24"/>
                <w:szCs w:val="24"/>
                <w:lang w:eastAsia="ru-RU"/>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 моменту акцептування цієї заяви-приєднання Споживач та Оператор системи розподілу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lastRenderedPageBreak/>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916"/>
              <w:gridCol w:w="3300"/>
              <w:gridCol w:w="4136"/>
            </w:tblGrid>
            <w:tr w:rsidR="002668CA" w:rsidRPr="002668CA" w:rsidTr="005801BF">
              <w:trPr>
                <w:tblCellSpacing w:w="22" w:type="dxa"/>
                <w:jc w:val="center"/>
              </w:trPr>
              <w:tc>
                <w:tcPr>
                  <w:tcW w:w="14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w:t>
                  </w:r>
                </w:p>
              </w:tc>
              <w:tc>
                <w:tcPr>
                  <w:tcW w:w="16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(особистий підпис)</w:t>
                  </w:r>
                </w:p>
              </w:tc>
              <w:tc>
                <w:tcPr>
                  <w:tcW w:w="20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(П. І. Б. Споживача)</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Реквізити Споживача:</w:t>
            </w:r>
            <w:r w:rsidRPr="002668CA">
              <w:rPr>
                <w:rFonts w:ascii="Times New Roman" w:eastAsiaTheme="minorEastAsia" w:hAnsi="Times New Roman" w:cs="Times New Roman"/>
                <w:sz w:val="24"/>
                <w:szCs w:val="24"/>
                <w:lang w:eastAsia="ru-RU"/>
              </w:rPr>
              <w:br/>
              <w:t>_______________________________________________</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916"/>
              <w:gridCol w:w="3300"/>
              <w:gridCol w:w="4136"/>
            </w:tblGrid>
            <w:tr w:rsidR="002668CA" w:rsidRPr="002668CA" w:rsidTr="005801BF">
              <w:trPr>
                <w:tblCellSpacing w:w="22" w:type="dxa"/>
                <w:jc w:val="center"/>
              </w:trPr>
              <w:tc>
                <w:tcPr>
                  <w:tcW w:w="14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 подання заяви-</w:t>
                  </w:r>
                  <w:r w:rsidRPr="002668CA">
                    <w:rPr>
                      <w:rFonts w:ascii="Times New Roman" w:eastAsiaTheme="minorEastAsia" w:hAnsi="Times New Roman" w:cs="Times New Roman"/>
                      <w:sz w:val="20"/>
                      <w:szCs w:val="20"/>
                      <w:lang w:eastAsia="ru-RU"/>
                    </w:rPr>
                    <w:br/>
                    <w:t>приєднання)</w:t>
                  </w:r>
                </w:p>
              </w:tc>
              <w:tc>
                <w:tcPr>
                  <w:tcW w:w="16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(особистий підпис)</w:t>
                  </w:r>
                </w:p>
              </w:tc>
              <w:tc>
                <w:tcPr>
                  <w:tcW w:w="20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(П. І. Б. Споживача)</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2</w:t>
            </w:r>
            <w:r w:rsidRPr="002668CA">
              <w:rPr>
                <w:rFonts w:ascii="Times New Roman" w:eastAsiaTheme="minorEastAsia" w:hAnsi="Times New Roman" w:cs="Times New Roman"/>
                <w:sz w:val="24"/>
                <w:szCs w:val="24"/>
                <w:lang w:eastAsia="ru-RU"/>
              </w:rPr>
              <w:br/>
              <w:t>до договору споживача про надання послуг з розподілу (передачі)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Паспорт точки розподілу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Енергетичний ідентифікаційний код точки розподілу 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Інформація щодо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Вид об'єкта 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Адреса об'єкта: 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Ступінь напруги/схема живлення за точкою розподілу ____________ кВт./___________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Приєднана потужність за точкою розподілу _________ кВт.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Дозволена потужність _________ кВт.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Категорія надійності струмоприймачів 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7) Встановлені запобіжники чи запобіжні автомати типу ________ на напругу _____, струм 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Межа розподілу (точка розподілу електричної енергії) встановлюється на межі балансової належності мереж відповідно до акта розмежування балансової належності електричних мереж (за ознаками права власності) та експлуатаційної відповідальності сторін, який є додатком N 6 до Договору споживача про розподіл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N 7 до Договору споживача про розподіл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Відомості про засіб (засоби) вимірювання обліку активної та реактивної електричної енергії, що використовується на об'єкті (об'єктах) споживача, сторона, відповідальна за збереження тощо зазначаються в додатку N 3 до Договору споживача про розподіл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Паспорт точки розподілу складено "___" ____________ 20__ 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 /____________________________ /__________________________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 І. Б.                                                                Посада                                                              Підпис</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4</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ДОГОВІР</w:t>
      </w:r>
      <w:r w:rsidRPr="002668CA">
        <w:rPr>
          <w:rFonts w:ascii="Times New Roman" w:eastAsia="Times New Roman" w:hAnsi="Times New Roman" w:cs="Times New Roman"/>
          <w:b/>
          <w:bCs/>
          <w:sz w:val="27"/>
          <w:szCs w:val="27"/>
          <w:lang w:eastAsia="ru-RU"/>
        </w:rPr>
        <w:br/>
        <w:t>електропостачальника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 суб'єкта господарської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(далі - Оператор системи), який діє на підставі ліцензії </w:t>
            </w:r>
            <w:r w:rsidRPr="002668CA">
              <w:rPr>
                <w:rFonts w:ascii="Times New Roman" w:eastAsiaTheme="minorEastAsia" w:hAnsi="Times New Roman" w:cs="Times New Roman"/>
                <w:sz w:val="24"/>
                <w:szCs w:val="24"/>
                <w:lang w:eastAsia="ru-RU"/>
              </w:rPr>
              <w:br/>
              <w:t>__________________________________________ від _______________ N _____________________.</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Загальні положення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Цей договір електропостачальника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постачальника (надалі - Постачальник) як послуги Оператора системи. Укладається сторонами з урахуванням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xml:space="preserve"> шляхом приєднання Постачальника до умов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 Умови Договору є однаковими для всіх електропостачальників та розроблені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Далі за текстом цього Договору Оператор системи та Постачальник іменуються - Сторона, а разом - Сторони.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На підставі цього Договору Оператор системи забезпечує недискримінаційний доступ Постачальника до мереж Оператора системи з метою реалізації Постачальником як суб'єктом роздрібного ринку своїх прав та виконання обов'язків та функцій постачальника електричної енергії по відношенню до споживачів, електроустановки яких приєднані до електричних мереж на території здійснення ліцензованої діяльності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надає послуги з розподілу електричної енергії споживачам Постачальника, які входять в балансуючу групу Постачальника згідно з реєстром за ЕІС кодами споживачів та їх точок вимірювання. Реєстр ведеться Оператором системи в електронному вигляді.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Оператор системи забезпечує інформаційний обмін та контроль за режимами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Постачальник здійснює оплату послуг з розподілу (передачі) згідно з умовами глави 3 цього Договору та інші послуги Оператора системи згідно з порядком розрахунків, який є додатком 1 до цього Договору.</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Ціна договору, оплата послуг з розподілу (передачі)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 Ціна договору складає вартість послуг з розподілу (передачі) за сукупністю споживачів балансуючої групи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Постачальником здійснюється оплата послуг з розподілу (передачі) за сукупністю споживачів, яким згідно з договорами про постачання електричної енергії, розподіл (передачу) забезпечує Постачальник.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 Розрахунковим періодом для цілей цього Договору є календарний місяць.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3.4. Оплата послуг з розподілу (передачі) здійснюється Постачальником плановими авансовими платежами.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3.5. Оплата послуг з розподілу (передачі) електричної енергії здійснюється Постачальником на поточний рахунок Оператора системи.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Зобов'язання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Оператор системи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забезпечувати утримання електричних мереж в належному стані для задоволення потреб споживача Постачальника в електричній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надавати Постачальнику інформацію про послуги, пов'язані з розподілом (передачею) електричної енергії, та про терміни обмежень і відключень;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повідомляти Постачальника про зміну споживачем електропостачальника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обмежувати розподіл (передачу) за об'єктами споживачів Постачальника на час і дату, визначену у вимозі Постачальника про обмеження (відключення) відповідного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надавати Постачальнику необхідну інформацію для виконання останнім зобов'язань за договором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Постачальник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виконувати умови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здійснювати оплату послуг з розподілу (передачу) електричної енергії у повному обсязі згідно з умовами глави 3 цього Договору та інших платежів, необхідність яких випливає з умов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 Сторони виконують інші обов'язки, передбачені ліцензійними умовами та ПРРЕЕ.</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Права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5.1. Оператор системи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отримання від Постачальника своєчасної оплати за надання послуги з розподілу (передачі) електричної енергії Споживачу, оплати послуг з відключення та підключення об'єктів споживачів Постачальника та інших послуг передбачених порядок розрахунків.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 Постачальник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отримання інформації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отримання інформацій щодо ініціювання зміни електропостачальника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отримання інформації щодо існуючої заборгованості на особовому рахунку споживача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 Оператор системи несе відповідальність за розподіл електричної енергії споживачам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із дотриманням вимог щодо фактичної категорії надійності електрозабезпечення об'єктів споживачів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із дотриманням показників якості електричної енергії на межі балансової належності електромереж.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6.5. Обсяги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Обставини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Порядок обмеження та припинення розподілу (передачі)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За вимогою постачальника Оператор системи забезпечує обмеження та відновлення розподілу електричної енергії Споживачу на зазначену у вимозі дату.</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lastRenderedPageBreak/>
        <w:t>9. Строк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 Цей Договір може бути розірвано і в інший строк за ініціативою будь-якої із Сторін у порядку, визначеному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 Дія цього Договору достроково припиняється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припинення Постачальником діяльності на ринку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припинення дії цього Договору він припиняє свою дію в частині надання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10.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Додатки до цього Договору є невід'ємною частиною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Усі зміни та доповнення до цього Договору та додатків до нього оформлюються письмово в паперовій формі та підписуються уповноваженими особами обох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10.2. Взаємовідносини Сторін, не врегульовані цим Договором, вирішуються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10.4. Розбіжності з технічних питань під час виконання умов цього Договору регулюються органами Держенергонагляду.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10.5. Розбіжності щодо застосування тарифів вирішуються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Реквізити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Енергетичний ідентифікаційний код (ЕІС код) N 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Адреса: ______________________________________________________________________________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Телефон ________________ електронна адреса та офіційний веб-сайт: 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Номер поточного рахунка: ______________________________________________________________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5</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ПРИМІРНИЙ ДОГОВІР</w:t>
      </w:r>
      <w:r w:rsidRPr="002668CA">
        <w:rPr>
          <w:rFonts w:ascii="Times New Roman" w:eastAsia="Times New Roman" w:hAnsi="Times New Roman" w:cs="Times New Roman"/>
          <w:b/>
          <w:bCs/>
          <w:sz w:val="27"/>
          <w:szCs w:val="27"/>
          <w:lang w:eastAsia="ru-RU"/>
        </w:rPr>
        <w:b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i/>
                <w:iCs/>
                <w:sz w:val="20"/>
                <w:szCs w:val="20"/>
                <w:lang w:eastAsia="ru-RU"/>
              </w:rPr>
              <w:t>                                                                     (найменування суб'єкта господарської діяльності)</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який діє на підставі ліцензії _____________________________________________________________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 від ___________ N _______________________</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Загальні положення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шляхом приєднання Споживача до умов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 Умови цього Договору розроблені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Далі по тексту цього Договору Постачальник або Споживач іменуються Сторона, а разом - Сторони.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2668CA">
        <w:rPr>
          <w:rFonts w:ascii="Times New Roman" w:eastAsiaTheme="minorEastAsia" w:hAnsi="Times New Roman" w:cs="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Малі непобутові споживачі можуть використовувати електричну енергію для професійної та підприємницької діяльності.</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Умови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Якість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Ціна, порядок обліку та оплати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5.2. Спосіб визначення ціни (тарифу) електричної енергії зазначається в комерційній пропозиції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одного об'єкта споживання (площадки вимірювання) застосовується один спосіб визначення ціни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5.5. Розрахунковим періодом за цим Договором є календарний місяць.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5.6. Розрахунки Споживача за цим Договором здійснюються на поточний рахунок із спеціальним режимом використання (далі - спецрахунок).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порушення Споживачем строків оплати за цим Договором, Постачальник має право вимагати сплату пені.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Пеня нараховується за кожен день прострочення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w:t>
      </w:r>
      <w:r w:rsidRPr="002668CA">
        <w:rPr>
          <w:rFonts w:ascii="Times New Roman" w:eastAsiaTheme="minorEastAsia" w:hAnsi="Times New Roman" w:cs="Times New Roman"/>
          <w:sz w:val="24"/>
          <w:szCs w:val="24"/>
          <w:lang w:eastAsia="ru-RU"/>
        </w:rPr>
        <w:lastRenderedPageBreak/>
        <w:t>електричної енергії, Споживач повинен негайно звернутися до Постачальника з письмовою заявою та необхідними документами.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Комерційна пропозиція, яка є додатком 2 до цього Договору, має містити наступну інформацію: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ціну (тариф) електричної енергії, у тому числі диференційовані ціни (тарифи);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спосіб оплати (необхідно обрати лише один з варіантів: попередня оплата, по факту, плановий платіж);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термін надання рахунку за спожиту електричну енергію та строк його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розмір пені за порушення строку оплати або штраф;</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розмір компенсації Споживачу за недодержання Постачальником якості надання комерційних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розмір штрафу за дострокове розірвання Договору у випадках, не передбачених умовами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термін дії Договору та умови пролонгації;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дата та підпис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можливість надання пільг, субсидій.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Права та обов'язки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 Споживач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отримувати електричну енергію на умовах, зазначених у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 безоплатно отримувати інформацію про обсяги та інші параметри власного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звертатися до Постачальника для вирішення будь-яких питань, пов'язаних з виконанням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вимагати від Постачальника надання письмової форми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проводити звіряння фактичних розрахунків в установленому ПРРЕЕ порядку з підписанням відповідного акта;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інші права, передбачені чинним законодавством 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 Споживач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2668CA">
        <w:rPr>
          <w:rFonts w:ascii="Times New Roman" w:eastAsiaTheme="minorEastAsia" w:hAnsi="Times New Roman" w:cs="Times New Roman"/>
          <w:color w:val="0000FF"/>
          <w:sz w:val="24"/>
          <w:szCs w:val="24"/>
          <w:lang w:eastAsia="ru-RU"/>
        </w:rPr>
        <w:t>Цивільного кодексу України</w:t>
      </w:r>
      <w:r w:rsidRPr="002668CA">
        <w:rPr>
          <w:rFonts w:ascii="Times New Roman" w:eastAsiaTheme="minorEastAsia" w:hAnsi="Times New Roman" w:cs="Times New Roman"/>
          <w:sz w:val="24"/>
          <w:szCs w:val="24"/>
          <w:lang w:eastAsia="ru-RU"/>
        </w:rPr>
        <w:t xml:space="preserve"> та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виконувати інші обов'язки, покладені на Споживача чинним законодавством та/або цим Договором.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Права і обов'язки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Постачальник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від Споживача плату за поставлену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контролювати правильність оформлення Споживачем платіжних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проводити разом зі Споживачем звіряння фактично використаних обсягів електричної енергії з підписанням відповідного акта;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інші права, передбачені чинним законодавством 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7.2. Постачальник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забезпечити наявність різних комерційних пропозицій з постачання електричної енергії для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видавати Споживачеві безоплатно платіжні документи та форми звернень;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приймати оплату наданих за цим Договором послуг будь-яким способом, що передбачений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забезпечувати конфіденційність даних, отриманих від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вибрати іншого електропостачальника та про наслідки невиконання цього;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виконувати інші обов'язки, покладені на Постачальника чинним законодавством та/або цим Договором.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Порядок припинення та відновлення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10. Порядок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10.2. Зміна постачальника електричної енергії здійснюється згідно з порядком, встановленим ПРРЕЕ.</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Порядок розв'язання спорів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2668CA">
        <w:rPr>
          <w:rFonts w:ascii="Times New Roman" w:eastAsiaTheme="minorEastAsia" w:hAnsi="Times New Roman" w:cs="Times New Roman"/>
          <w:color w:val="0000FF"/>
          <w:sz w:val="24"/>
          <w:szCs w:val="24"/>
          <w:lang w:eastAsia="ru-RU"/>
        </w:rPr>
        <w:t>постановою Національної комісії регулювання електроенергетики України від 12 березня 2009 року N 299</w:t>
      </w:r>
      <w:r w:rsidRPr="002668CA">
        <w:rPr>
          <w:rFonts w:ascii="Times New Roman" w:eastAsiaTheme="minorEastAsia" w:hAnsi="Times New Roman" w:cs="Times New Roman"/>
          <w:sz w:val="24"/>
          <w:szCs w:val="24"/>
          <w:lang w:eastAsia="ru-RU"/>
        </w:rPr>
        <w:t>, зареєстрованим в Міністерстві юстиції України 6 квітня 2009 року за N 308/16324 (із змінами) (далі - Положення про ІКЦ).</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w:t>
      </w:r>
      <w:r w:rsidRPr="002668CA">
        <w:rPr>
          <w:rFonts w:ascii="Times New Roman" w:eastAsiaTheme="minorEastAsia" w:hAnsi="Times New Roman" w:cs="Times New Roman"/>
          <w:color w:val="0000FF"/>
          <w:sz w:val="24"/>
          <w:szCs w:val="24"/>
          <w:lang w:eastAsia="ru-RU"/>
        </w:rPr>
        <w:t>Положенням про ІКЦ</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2668CA">
        <w:rPr>
          <w:rFonts w:ascii="Times New Roman" w:eastAsiaTheme="minorEastAsia" w:hAnsi="Times New Roman" w:cs="Times New Roman"/>
          <w:color w:val="0000FF"/>
          <w:sz w:val="24"/>
          <w:szCs w:val="24"/>
          <w:lang w:eastAsia="ru-RU"/>
        </w:rPr>
        <w:t>Положенням про ІКЦ</w:t>
      </w:r>
      <w:r w:rsidRPr="002668CA">
        <w:rPr>
          <w:rFonts w:ascii="Times New Roman" w:eastAsiaTheme="minorEastAsia" w:hAnsi="Times New Roman" w:cs="Times New Roman"/>
          <w:sz w:val="24"/>
          <w:szCs w:val="24"/>
          <w:lang w:eastAsia="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12. Форс-мажорні обставини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13. Строк дії Договору та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13.5. Дія цього Договору також припиняється у наступних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аналювання Постачальнику ліцензії на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банкрутства або припинення господарської діяльності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зміни власника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Постачальник:</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Споживач:</w:t>
            </w:r>
          </w:p>
        </w:tc>
      </w:tr>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lastRenderedPageBreak/>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t>___________________________________</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b/>
                <w:bCs/>
                <w:sz w:val="24"/>
                <w:szCs w:val="24"/>
                <w:lang w:eastAsia="ru-RU"/>
              </w:rPr>
              <w:t>___________________________________</w:t>
            </w:r>
            <w:r w:rsidRPr="002668CA">
              <w:rPr>
                <w:rFonts w:ascii="Times New Roman" w:eastAsiaTheme="minorEastAsia" w:hAnsi="Times New Roman" w:cs="Times New Roman"/>
                <w:sz w:val="24"/>
                <w:szCs w:val="24"/>
                <w:lang w:eastAsia="ru-RU"/>
              </w:rPr>
              <w:br/>
              <w:t>___________________________________</w:t>
            </w:r>
          </w:p>
        </w:tc>
      </w:tr>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(підпис, П. І. Б.)</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(підпис, П. І. Б.)</w:t>
            </w:r>
          </w:p>
        </w:tc>
      </w:tr>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1</w:t>
            </w:r>
            <w:r w:rsidRPr="002668CA">
              <w:rPr>
                <w:rFonts w:ascii="Times New Roman" w:eastAsiaTheme="minorEastAsia" w:hAnsi="Times New Roman" w:cs="Times New Roman"/>
                <w:sz w:val="24"/>
                <w:szCs w:val="24"/>
                <w:lang w:eastAsia="ru-RU"/>
              </w:rPr>
              <w:br/>
              <w:t>до договору про постачання електричної енергії споживачу</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ЗАЯВА-ПРИЄДНАННЯ</w:t>
      </w:r>
      <w:r w:rsidRPr="002668CA">
        <w:rPr>
          <w:rFonts w:ascii="Times New Roman" w:eastAsia="Times New Roman" w:hAnsi="Times New Roman" w:cs="Times New Roman"/>
          <w:b/>
          <w:bCs/>
          <w:sz w:val="27"/>
          <w:szCs w:val="27"/>
          <w:lang w:eastAsia="ru-RU"/>
        </w:rPr>
        <w:br/>
        <w:t>до договору 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Керуючись </w:t>
            </w:r>
            <w:r w:rsidRPr="002668CA">
              <w:rPr>
                <w:rFonts w:ascii="Times New Roman" w:eastAsiaTheme="minorEastAsia" w:hAnsi="Times New Roman" w:cs="Times New Roman"/>
                <w:color w:val="0000FF"/>
                <w:sz w:val="24"/>
                <w:szCs w:val="24"/>
                <w:lang w:eastAsia="ru-RU"/>
              </w:rPr>
              <w:t>статтями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N _________ з такими нижченаведеними персоніфікованими даними.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8172"/>
              <w:gridCol w:w="1590"/>
            </w:tblGrid>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Прізвище, ім'я, по батькові</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Паспортні дані, ідентифікаційний код (за наявності), ЕДРПОУ (обрати необхідне)</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Вид об'єкта</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Адреса об'єкта, ЕІС-код точки (точок) комерційного обліку</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Найменування Оператора, з яким Споживач уклав договір розподілу електричної енергії</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ЕІС-код як суб'єкта ринку електричної енергії, присвоєний відповідним системним оператором</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w:t>
                  </w:r>
                </w:p>
              </w:tc>
              <w:tc>
                <w:tcPr>
                  <w:tcW w:w="40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Інформація про наявність пільг/субсидії* (є/немає)</w:t>
                  </w:r>
                </w:p>
              </w:tc>
              <w:tc>
                <w:tcPr>
                  <w:tcW w:w="7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Початок постачання з "___" ____________ 20__ 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*Примітка: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Заповнюється Постачальником, якщо заява-приєднання надається для заповнення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Заповнюється Споживачем, якщо заява-приєднання заповнюється Споживачем самостійно.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2668CA" w:rsidRPr="002668CA" w:rsidTr="005801BF">
              <w:trPr>
                <w:tblCellSpacing w:w="22" w:type="dxa"/>
                <w:jc w:val="center"/>
              </w:trPr>
              <w:tc>
                <w:tcPr>
                  <w:tcW w:w="17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(особистий підпис)</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0"/>
                      <w:szCs w:val="20"/>
                      <w:lang w:eastAsia="ru-RU"/>
                    </w:rPr>
                    <w:t>______________________</w:t>
                  </w:r>
                  <w:r w:rsidRPr="002668CA">
                    <w:rPr>
                      <w:rFonts w:ascii="Times New Roman" w:eastAsiaTheme="minorEastAsia" w:hAnsi="Times New Roman" w:cs="Times New Roman"/>
                      <w:sz w:val="20"/>
                      <w:szCs w:val="20"/>
                      <w:lang w:eastAsia="ru-RU"/>
                    </w:rPr>
                    <w:br/>
                    <w:t>(П. І. Б. Споживача)</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*Примітка: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Реквізити Споживача:</w:t>
            </w:r>
          </w:p>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2668CA" w:rsidRPr="002668CA" w:rsidTr="005801BF">
              <w:trPr>
                <w:tblCellSpacing w:w="22" w:type="dxa"/>
                <w:jc w:val="center"/>
              </w:trPr>
              <w:tc>
                <w:tcPr>
                  <w:tcW w:w="17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 подання заяви-приєднання)</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(особистий підпис)</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0"/>
                      <w:szCs w:val="20"/>
                      <w:lang w:eastAsia="ru-RU"/>
                    </w:rPr>
                    <w:t>______________________</w:t>
                  </w:r>
                  <w:r w:rsidRPr="002668CA">
                    <w:rPr>
                      <w:rFonts w:ascii="Times New Roman" w:eastAsiaTheme="minorEastAsia" w:hAnsi="Times New Roman" w:cs="Times New Roman"/>
                      <w:sz w:val="20"/>
                      <w:szCs w:val="20"/>
                      <w:lang w:eastAsia="ru-RU"/>
                    </w:rPr>
                    <w:br/>
                    <w:t>(П. І. Б. Споживача)</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6</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ТИПОВИЙ ДОГОВІР</w:t>
      </w:r>
      <w:r w:rsidRPr="002668CA">
        <w:rPr>
          <w:rFonts w:ascii="Times New Roman" w:eastAsia="Times New Roman" w:hAnsi="Times New Roman" w:cs="Times New Roman"/>
          <w:b/>
          <w:bCs/>
          <w:sz w:val="27"/>
          <w:szCs w:val="27"/>
          <w:lang w:eastAsia="ru-RU"/>
        </w:rPr>
        <w:br/>
        <w:t>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(найменування суб'єкта господарської діяльності)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який діє на підставі ліцензії _______________________________________________________________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 від ___________ N ____________________</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Загальні положення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xml:space="preserve"> шляхом приєднання Споживача до цього Договору, згідно із заявою-приєднання яка є додатком 1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 Умови цього Договору розроблені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Далі по тексту цього Договору Постачальник або Споживач іменуються Сторона, а разом - Сторони.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w:t>
      </w:r>
      <w:r w:rsidRPr="002668CA">
        <w:rPr>
          <w:rFonts w:ascii="Times New Roman" w:eastAsiaTheme="minorEastAsia" w:hAnsi="Times New Roman" w:cs="Times New Roman"/>
          <w:sz w:val="24"/>
          <w:szCs w:val="24"/>
          <w:lang w:eastAsia="ru-RU"/>
        </w:rPr>
        <w:lastRenderedPageBreak/>
        <w:t>"зеленим"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Умови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 Умови надання універсальних послуг Споживачу повинні передбачати наступне: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Споживач має право змінювати Постачальника відповідно до процедури, викладеної в ПРРЕЕ та положень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 Датою початку постачання електричної енергії Споживачу є дата зазначена в заяві-приєднанні.</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Якість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Ціна, порядок обліку і оплати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 Спосіб визначення ціни за електричну енергію зазначається в комерційній пропозиції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одного об'єкта споживання (площадки вимірювання) застосовується один спосіб визначення ціни на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5.5. Ціна на електричну енергію встановлюється з дотриманням вимог, передбачених </w:t>
      </w:r>
      <w:r w:rsidRPr="002668CA">
        <w:rPr>
          <w:rFonts w:ascii="Times New Roman" w:eastAsiaTheme="minorEastAsia" w:hAnsi="Times New Roman" w:cs="Times New Roman"/>
          <w:color w:val="0000FF"/>
          <w:sz w:val="24"/>
          <w:szCs w:val="24"/>
          <w:lang w:eastAsia="ru-RU"/>
        </w:rPr>
        <w:t>Законом України "Про ринок електричної енергії"</w:t>
      </w:r>
      <w:r w:rsidRPr="002668CA">
        <w:rPr>
          <w:rFonts w:ascii="Times New Roman" w:eastAsiaTheme="minorEastAsia" w:hAnsi="Times New Roman" w:cs="Times New Roman"/>
          <w:sz w:val="24"/>
          <w:szCs w:val="24"/>
          <w:lang w:eastAsia="ru-RU"/>
        </w:rPr>
        <w:t xml:space="preserve"> і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5.8. Розрахунковим періодом за цим Договором є календарний місяць.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порушення Споживачем строків оплати Постачальник має право вимагати сплату пені.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Пеня нараховується за кожен прострочений день оплати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сплачує за вимогою Постачальника пеню у розмірі, що зазначається у комерційній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Комерційна пропозиція, яка є додатком 3 до цього Договору, має містити наступну інформацію: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спосіб оплати (необхідно обрати лише один з варіантів: попередня оплата, по факту, плановий платіж);</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термін надання рахунку за спожиту електричну енергію та термін його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розмір пені за порушення строку оплати та/або штраф;</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розмір компенсації Споживачу за недодержання Постачальником комерційної якості послуг;</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термін дії договору та умови пролонгації;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можливість надання пільг, субсидій.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Права та обов'язки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 Споживач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електричну енергію на умовах, визначених у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на проведення звіряння фактичних розрахунків в установленому ПРРЕЕ порядку з підписанням відповідного акта;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вільно обирати іншого електропостачальника або достроково розірвати цей Договір відповідно до процедури, встановленої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мати інші права, передбачені чинним законодавством 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 Споживач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2668CA">
        <w:rPr>
          <w:rFonts w:ascii="Times New Roman" w:eastAsiaTheme="minorEastAsia" w:hAnsi="Times New Roman" w:cs="Times New Roman"/>
          <w:color w:val="0000FF"/>
          <w:sz w:val="24"/>
          <w:szCs w:val="24"/>
          <w:lang w:eastAsia="ru-RU"/>
        </w:rPr>
        <w:t>Цивільного кодексу України</w:t>
      </w:r>
      <w:r w:rsidRPr="002668CA">
        <w:rPr>
          <w:rFonts w:ascii="Times New Roman" w:eastAsiaTheme="minorEastAsia" w:hAnsi="Times New Roman" w:cs="Times New Roman"/>
          <w:sz w:val="24"/>
          <w:szCs w:val="24"/>
          <w:lang w:eastAsia="ru-RU"/>
        </w:rPr>
        <w:t xml:space="preserve"> та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виконувати інші обов'язки, покладені на Споживача чинним законодавством та/або цим Договором.</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Права і обов'язки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Постачальник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від Споживача оплату за поставлену електричну енергію та інші послуги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контролювати правильність оформлення Споживачем платіжних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проводити разом зі Споживачем звіряння фактично спожитих обсягів електричної енергії з підписанням відповідного акта;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мати інші права, передбачені чинним законодавством 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7.2. Постачальник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 забезпечувати комерційну якість послуг з постачання електричної енергії відповідно до вимог чинного законодавства та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обчислювати і виставляти рахунки Споживачу відповідно до вимог та у порядку, передбачених ПРРЕЕ та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забезпечити наявність різних комерційних пропозицій з постачання електричної енергії для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видавати Споживачеві безоплатно платіжні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приймати оплату наданих за цим Договором послуг будь-яким способом, що передбачений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проводити оплату послуги з розподілу (передачі) електричної енергії оператору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забезпечувати конфіденційність даних, які отримуються від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вибрати іншого електропостачальника та про наслідки нездійснення цього;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 відшкодування збитків, завданих у зв'язку з неспроможністю Постачальника виконувати в подальшому свої зобов'язання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16) виконувати інші обов'язки, покладені на Постачальника чинним законодавством та/або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7.3. Постачальник має інші права та виконує інші обов'язки, передбачені ПРРЕЕ та ліцензійними умови.</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Порядок припинення та відновлення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9.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порушення Споживачем строків розрахунків з Постачальником - в розмірі, погодженому Сторонами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10. Порядок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10.2. Зміна електропостачальника здійснюється згідно з порядком, встановленим ПРРЕЕ.</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Порядок розв'язання спорів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2668CA">
        <w:rPr>
          <w:rFonts w:ascii="Times New Roman" w:eastAsiaTheme="minorEastAsia" w:hAnsi="Times New Roman" w:cs="Times New Roman"/>
          <w:color w:val="0000FF"/>
          <w:sz w:val="24"/>
          <w:szCs w:val="24"/>
          <w:lang w:eastAsia="ru-RU"/>
        </w:rPr>
        <w:t>постановою Національної комісії регулювання електроенергетики України від 12 березня 2009 року N 299</w:t>
      </w:r>
      <w:r w:rsidRPr="002668CA">
        <w:rPr>
          <w:rFonts w:ascii="Times New Roman" w:eastAsiaTheme="minorEastAsia" w:hAnsi="Times New Roman" w:cs="Times New Roman"/>
          <w:sz w:val="24"/>
          <w:szCs w:val="24"/>
          <w:lang w:eastAsia="ru-RU"/>
        </w:rPr>
        <w:t>, зареєстрованим в Міністерстві юстиції України 6 квітня 2009 року за N 308/16324 (із змінами) (далі - Положення про ІКЦ).</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цими ПРРЕЕ та </w:t>
      </w:r>
      <w:r w:rsidRPr="002668CA">
        <w:rPr>
          <w:rFonts w:ascii="Times New Roman" w:eastAsiaTheme="minorEastAsia" w:hAnsi="Times New Roman" w:cs="Times New Roman"/>
          <w:color w:val="0000FF"/>
          <w:sz w:val="24"/>
          <w:szCs w:val="24"/>
          <w:lang w:eastAsia="ru-RU"/>
        </w:rPr>
        <w:t>Положенням про ІКЦ</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2668CA">
        <w:rPr>
          <w:rFonts w:ascii="Times New Roman" w:eastAsiaTheme="minorEastAsia" w:hAnsi="Times New Roman" w:cs="Times New Roman"/>
          <w:color w:val="0000FF"/>
          <w:sz w:val="24"/>
          <w:szCs w:val="24"/>
          <w:lang w:eastAsia="ru-RU"/>
        </w:rPr>
        <w:t>Положенням про ІКЦ</w:t>
      </w:r>
      <w:r w:rsidRPr="002668CA">
        <w:rPr>
          <w:rFonts w:ascii="Times New Roman" w:eastAsiaTheme="minorEastAsia" w:hAnsi="Times New Roman" w:cs="Times New Roman"/>
          <w:sz w:val="24"/>
          <w:szCs w:val="24"/>
          <w:lang w:eastAsia="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12. Форс-мажор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2668CA" w:rsidRPr="002668CA" w:rsidRDefault="002668CA" w:rsidP="002668C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13. Строк дії Договору та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Постачальник зобов'язаний поінформувати Споживача про такі зміни не пізніше ніж за 20 днів до дати введення в дію цих змін.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13.6. Дія цього Договору також припиняється у наступних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банкрутства або ліквідації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зміни власника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зміни Постачальника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Постачальник :</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Споживач:</w:t>
            </w:r>
          </w:p>
        </w:tc>
      </w:tr>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w:t>
            </w:r>
          </w:p>
        </w:tc>
      </w:tr>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_________________________</w:t>
            </w:r>
            <w:r w:rsidRPr="002668CA">
              <w:rPr>
                <w:rFonts w:ascii="Times New Roman" w:eastAsiaTheme="minorEastAsia" w:hAnsi="Times New Roman" w:cs="Times New Roman"/>
                <w:sz w:val="24"/>
                <w:szCs w:val="24"/>
                <w:lang w:eastAsia="ru-RU"/>
              </w:rPr>
              <w:br/>
              <w:t>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(підпис, П. І. Б.)</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_________________________</w:t>
            </w:r>
            <w:r w:rsidRPr="002668CA">
              <w:rPr>
                <w:rFonts w:ascii="Times New Roman" w:eastAsiaTheme="minorEastAsia" w:hAnsi="Times New Roman" w:cs="Times New Roman"/>
                <w:sz w:val="24"/>
                <w:szCs w:val="24"/>
                <w:lang w:eastAsia="ru-RU"/>
              </w:rPr>
              <w:br/>
              <w:t>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(підпис, П. І. Б.)</w:t>
            </w:r>
          </w:p>
        </w:tc>
      </w:tr>
      <w:tr w:rsidR="002668CA" w:rsidRPr="002668CA" w:rsidTr="005801BF">
        <w:trPr>
          <w:tblCellSpacing w:w="22" w:type="dxa"/>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1</w:t>
            </w:r>
            <w:r w:rsidRPr="002668CA">
              <w:rPr>
                <w:rFonts w:ascii="Times New Roman" w:eastAsiaTheme="minorEastAsia" w:hAnsi="Times New Roman" w:cs="Times New Roman"/>
                <w:sz w:val="24"/>
                <w:szCs w:val="24"/>
                <w:lang w:eastAsia="ru-RU"/>
              </w:rPr>
              <w:br/>
              <w:t>до договору про постачання електричної енергії постачальником універсальних послуг</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ЗАЯВА-ПРИЄДНАННЯ</w:t>
      </w:r>
      <w:r w:rsidRPr="002668CA">
        <w:rPr>
          <w:rFonts w:ascii="Times New Roman" w:eastAsia="Times New Roman" w:hAnsi="Times New Roman" w:cs="Times New Roman"/>
          <w:b/>
          <w:bCs/>
          <w:sz w:val="27"/>
          <w:szCs w:val="27"/>
          <w:lang w:eastAsia="ru-RU"/>
        </w:rPr>
        <w:br/>
        <w:t>до умов договору 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 xml:space="preserve">Керуючись </w:t>
            </w:r>
            <w:r w:rsidRPr="002668CA">
              <w:rPr>
                <w:rFonts w:ascii="Times New Roman" w:eastAsiaTheme="minorEastAsia" w:hAnsi="Times New Roman" w:cs="Times New Roman"/>
                <w:color w:val="0000FF"/>
                <w:sz w:val="24"/>
                <w:szCs w:val="24"/>
                <w:lang w:eastAsia="ru-RU"/>
              </w:rPr>
              <w:t>статтями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Правилами роздрібного ринку електричної енергії, затвердженими постановою НКРЕКП від 14 березня 2018 року N 312 (далі - ПРРЕЕ), та ознайомившись з умовами договору про постачання електричної енергії постачальником універсальних послуг від ____________ (далі - Договір), на сайті постачальника універсальних послуг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N _________ з такими нижченаведеними персоніфікованими даними.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44"/>
              <w:gridCol w:w="7833"/>
              <w:gridCol w:w="1685"/>
            </w:tblGrid>
            <w:tr w:rsidR="002668CA" w:rsidRPr="002668CA"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w:t>
                  </w:r>
                </w:p>
              </w:tc>
              <w:tc>
                <w:tcPr>
                  <w:tcW w:w="38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Прізвище, ім'я, по батькові</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w:t>
                  </w:r>
                </w:p>
              </w:tc>
              <w:tc>
                <w:tcPr>
                  <w:tcW w:w="38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Паспортні дані, ідентифікаційний код (за наявності), код ЄДР (обрати необхідне)</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w:t>
                  </w:r>
                </w:p>
              </w:tc>
              <w:tc>
                <w:tcPr>
                  <w:tcW w:w="38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Вид об'єкта</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w:t>
                  </w:r>
                </w:p>
              </w:tc>
              <w:tc>
                <w:tcPr>
                  <w:tcW w:w="38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Адреса об'єкта, ЕІС-код точки комерційного обліку</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w:t>
                  </w:r>
                </w:p>
              </w:tc>
              <w:tc>
                <w:tcPr>
                  <w:tcW w:w="38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Найменування оператора системи, з яким Споживач уклав договір розподілу (передачі) електричної енергії</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w:t>
                  </w:r>
                </w:p>
              </w:tc>
              <w:tc>
                <w:tcPr>
                  <w:tcW w:w="38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ЕІС-код як суб'єкта ринку електричної енергії, присвоєний відповідним оператором системи</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50" w:type="pct"/>
                  <w:gridSpan w:val="2"/>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w:t>
                  </w:r>
                </w:p>
              </w:tc>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Інформація про наявність пільг/субсидії* (є/немає)</w:t>
                  </w:r>
                </w:p>
              </w:tc>
              <w:tc>
                <w:tcPr>
                  <w:tcW w:w="8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Початок постачання електричної енергії - "___" ____________ 20__ 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w:t>
            </w:r>
            <w:r w:rsidRPr="002668CA">
              <w:rPr>
                <w:rFonts w:ascii="Times New Roman" w:eastAsiaTheme="minorEastAsia" w:hAnsi="Times New Roman" w:cs="Times New Roman"/>
                <w:b/>
                <w:bCs/>
                <w:sz w:val="24"/>
                <w:szCs w:val="24"/>
                <w:lang w:eastAsia="ru-RU"/>
              </w:rPr>
              <w:t>Примітка: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Заповнюється Постачальником, якщо заява-приєднання надається для заповнення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Заповнюється Споживачем, якщо заяву-приєднання заповнюється Споживачем самостійно.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lastRenderedPageBreak/>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2668CA" w:rsidRPr="002668CA" w:rsidTr="005801BF">
              <w:trPr>
                <w:tblCellSpacing w:w="22" w:type="dxa"/>
                <w:jc w:val="center"/>
              </w:trPr>
              <w:tc>
                <w:tcPr>
                  <w:tcW w:w="17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(особистий підпис)</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0"/>
                      <w:szCs w:val="20"/>
                      <w:lang w:eastAsia="ru-RU"/>
                    </w:rPr>
                    <w:t>______________________</w:t>
                  </w:r>
                  <w:r w:rsidRPr="002668CA">
                    <w:rPr>
                      <w:rFonts w:ascii="Times New Roman" w:eastAsiaTheme="minorEastAsia" w:hAnsi="Times New Roman" w:cs="Times New Roman"/>
                      <w:sz w:val="20"/>
                      <w:szCs w:val="20"/>
                      <w:lang w:eastAsia="ru-RU"/>
                    </w:rPr>
                    <w:br/>
                    <w:t>(П. І. Б. Споживача)</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w:t>
            </w:r>
            <w:r w:rsidRPr="002668CA">
              <w:rPr>
                <w:rFonts w:ascii="Times New Roman" w:eastAsiaTheme="minorEastAsia" w:hAnsi="Times New Roman" w:cs="Times New Roman"/>
                <w:b/>
                <w:bCs/>
                <w:sz w:val="24"/>
                <w:szCs w:val="24"/>
                <w:lang w:eastAsia="ru-RU"/>
              </w:rPr>
              <w:t>Примітка: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У разі отримання субсидії та/або пільг з оплати електричної енергії, заява-приєднання має містити нижченаведену інформацію: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7"/>
              <w:gridCol w:w="3281"/>
              <w:gridCol w:w="1764"/>
              <w:gridCol w:w="3404"/>
            </w:tblGrid>
            <w:tr w:rsidR="002668CA" w:rsidRPr="002668CA" w:rsidTr="005801B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Порядковий номер</w:t>
                  </w:r>
                </w:p>
              </w:tc>
              <w:tc>
                <w:tcPr>
                  <w:tcW w:w="16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Прізвище, ім'я та по батькові пільговика</w:t>
                  </w:r>
                </w:p>
              </w:tc>
              <w:tc>
                <w:tcPr>
                  <w:tcW w:w="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Розмір субсидії/ пільги</w:t>
                  </w:r>
                </w:p>
              </w:tc>
              <w:tc>
                <w:tcPr>
                  <w:tcW w:w="16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Підтверджуючий документ</w:t>
                  </w:r>
                </w:p>
              </w:tc>
            </w:tr>
            <w:tr w:rsidR="002668CA" w:rsidRPr="002668CA" w:rsidTr="005801B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вибору способу визначення ціни за постачання електричної енергії на умовах, зазначених у комерційній пропозиції обраній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Реквізити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 xml:space="preserve">До заяви-приєднання додаються: </w:t>
            </w:r>
            <w:r w:rsidRPr="002668CA">
              <w:rPr>
                <w:rFonts w:ascii="Times New Roman" w:eastAsiaTheme="minorEastAsia" w:hAnsi="Times New Roman" w:cs="Times New Roman"/>
                <w:sz w:val="24"/>
                <w:szCs w:val="24"/>
                <w:lang w:eastAsia="ru-RU"/>
              </w:rPr>
              <w:t>_____________________________________________________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w:t>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2668CA" w:rsidRPr="002668CA" w:rsidTr="005801BF">
              <w:trPr>
                <w:tblCellSpacing w:w="22" w:type="dxa"/>
                <w:jc w:val="center"/>
              </w:trPr>
              <w:tc>
                <w:tcPr>
                  <w:tcW w:w="17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(дата подання заяви-приєднання)</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(особистий підпис)</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0"/>
                      <w:szCs w:val="20"/>
                      <w:lang w:eastAsia="ru-RU"/>
                    </w:rPr>
                    <w:t>______________________</w:t>
                  </w:r>
                  <w:r w:rsidRPr="002668CA">
                    <w:rPr>
                      <w:rFonts w:ascii="Times New Roman" w:eastAsiaTheme="minorEastAsia" w:hAnsi="Times New Roman" w:cs="Times New Roman"/>
                      <w:sz w:val="20"/>
                      <w:szCs w:val="20"/>
                      <w:lang w:eastAsia="ru-RU"/>
                    </w:rPr>
                    <w:br/>
                    <w:t>(П. І. Б. Споживача)</w:t>
                  </w:r>
                </w:p>
              </w:tc>
            </w:tr>
          </w:tbl>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Додаток 2</w:t>
            </w:r>
            <w:r w:rsidRPr="002668CA">
              <w:rPr>
                <w:rFonts w:ascii="Times New Roman" w:eastAsiaTheme="minorEastAsia" w:hAnsi="Times New Roman" w:cs="Times New Roman"/>
                <w:sz w:val="24"/>
                <w:szCs w:val="24"/>
                <w:lang w:eastAsia="ru-RU"/>
              </w:rPr>
              <w:br/>
              <w:t>до Договору про постачання електричної енергії постачальником універсальних послуг</w:t>
            </w:r>
            <w:r w:rsidRPr="002668CA">
              <w:rPr>
                <w:rFonts w:ascii="Times New Roman" w:eastAsiaTheme="minorEastAsia" w:hAnsi="Times New Roman" w:cs="Times New Roman"/>
                <w:sz w:val="24"/>
                <w:szCs w:val="24"/>
                <w:lang w:eastAsia="ru-RU"/>
              </w:rPr>
              <w:br/>
              <w:t>__________ N _________</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ДОГОВІР</w:t>
      </w:r>
      <w:r w:rsidRPr="002668CA">
        <w:rPr>
          <w:rFonts w:ascii="Times New Roman" w:eastAsia="Times New Roman" w:hAnsi="Times New Roman" w:cs="Times New Roman"/>
          <w:b/>
          <w:bCs/>
          <w:sz w:val="27"/>
          <w:szCs w:val="27"/>
          <w:lang w:eastAsia="ru-RU"/>
        </w:rPr>
        <w:br/>
        <w:t>про купівлю-продаж електричної енергії за "зеленим" тарифом приватним домогосподарством</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3576"/>
        <w:gridCol w:w="3451"/>
        <w:gridCol w:w="3473"/>
      </w:tblGrid>
      <w:tr w:rsidR="002668CA" w:rsidRPr="002668CA" w:rsidTr="005801BF">
        <w:trPr>
          <w:tblCellSpacing w:w="22" w:type="dxa"/>
          <w:jc w:val="center"/>
        </w:trPr>
        <w:tc>
          <w:tcPr>
            <w:tcW w:w="170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(місце укладання)</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N ____________</w:t>
            </w:r>
          </w:p>
        </w:tc>
        <w:tc>
          <w:tcPr>
            <w:tcW w:w="1650" w:type="pct"/>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0"/>
                <w:szCs w:val="20"/>
                <w:lang w:eastAsia="ru-RU"/>
              </w:rPr>
              <w:t>____________________</w:t>
            </w:r>
            <w:r w:rsidRPr="002668CA">
              <w:rPr>
                <w:rFonts w:ascii="Times New Roman" w:eastAsiaTheme="minorEastAsia" w:hAnsi="Times New Roman" w:cs="Times New Roman"/>
                <w:sz w:val="20"/>
                <w:szCs w:val="20"/>
                <w:lang w:eastAsia="ru-RU"/>
              </w:rPr>
              <w:br/>
              <w:t>(дата)</w:t>
            </w:r>
          </w:p>
        </w:tc>
      </w:tr>
      <w:tr w:rsidR="002668CA" w:rsidRPr="002668CA" w:rsidTr="005801BF">
        <w:trPr>
          <w:tblCellSpacing w:w="22" w:type="dxa"/>
          <w:jc w:val="center"/>
        </w:trPr>
        <w:tc>
          <w:tcPr>
            <w:tcW w:w="5000" w:type="pct"/>
            <w:gridSpan w:val="3"/>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(найменування постачальника універсальних послуг)</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в особі 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(посада, прізвище та ініціали)</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діє на підставі 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(назва установчого документа)</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t xml:space="preserve">(далі - постачальник універсальних послуг), з однієї сторони, та </w:t>
            </w:r>
            <w:r w:rsidRPr="002668CA">
              <w:rPr>
                <w:rFonts w:ascii="Times New Roman" w:eastAsiaTheme="minorEastAsia" w:hAnsi="Times New Roman" w:cs="Times New Roman"/>
                <w:sz w:val="24"/>
                <w:szCs w:val="24"/>
                <w:lang w:eastAsia="ru-RU"/>
              </w:rPr>
              <w:b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(прізвище, ім'я, по батькові фізичної особи)</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що проживає (зареєстрований) за адресою ________________________________________________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(адреса, контактний телефон)</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Місцезнаходження приватного домогосподарства __________________________________________</w:t>
            </w:r>
            <w:r w:rsidRPr="002668CA">
              <w:rPr>
                <w:rFonts w:ascii="Times New Roman" w:eastAsiaTheme="minorEastAsia" w:hAnsi="Times New Roman" w:cs="Times New Roman"/>
                <w:sz w:val="24"/>
                <w:szCs w:val="24"/>
                <w:lang w:eastAsia="ru-RU"/>
              </w:rPr>
              <w:br/>
              <w:t>______________________________________________________ (далі - приватне домогосподарство).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Під час виконання умов цього договору сторони зобов'язуються діяти відповідно до чинного законодавства,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Кодексу комерційного обліку</w:t>
            </w:r>
            <w:r w:rsidRPr="002668CA">
              <w:rPr>
                <w:rFonts w:ascii="Times New Roman" w:eastAsiaTheme="minorEastAsia" w:hAnsi="Times New Roman" w:cs="Times New Roman"/>
                <w:sz w:val="24"/>
                <w:szCs w:val="24"/>
                <w:lang w:eastAsia="ru-RU"/>
              </w:rPr>
              <w:t xml:space="preserve">, Кодексу розподілу, Правил роздрібного ринку електричної енергії, та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 затвердженого </w:t>
            </w:r>
            <w:r w:rsidRPr="002668CA">
              <w:rPr>
                <w:rFonts w:ascii="Times New Roman" w:eastAsiaTheme="minorEastAsia" w:hAnsi="Times New Roman" w:cs="Times New Roman"/>
                <w:color w:val="0000FF"/>
                <w:sz w:val="24"/>
                <w:szCs w:val="24"/>
                <w:lang w:eastAsia="ru-RU"/>
              </w:rPr>
              <w:t>постановою НКРЕ від 27 лютого 2014 року N 170</w:t>
            </w:r>
            <w:r w:rsidRPr="002668CA">
              <w:rPr>
                <w:rFonts w:ascii="Times New Roman" w:eastAsiaTheme="minorEastAsia" w:hAnsi="Times New Roman" w:cs="Times New Roman"/>
                <w:sz w:val="24"/>
                <w:szCs w:val="24"/>
                <w:lang w:eastAsia="ru-RU"/>
              </w:rPr>
              <w:t>.</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За цим Договором, Споживач бере на себе зобов'язання продавати постачальнику універсальних послуг електричну енергію, вироблену з енергії сонячного випромінювання та/або енергії вітру (необхідне підкреслити) об'єктами електроенергетики (генеруючими установками) приватного домогосподарства, величина встановленої потужності становить: з енергії сонячного випромінювання ___________ кВт·год; з енергії вітру __________ </w:t>
      </w:r>
      <w:r w:rsidRPr="002668CA">
        <w:rPr>
          <w:rFonts w:ascii="Times New Roman" w:eastAsiaTheme="minorEastAsia" w:hAnsi="Times New Roman" w:cs="Times New Roman"/>
          <w:sz w:val="24"/>
          <w:szCs w:val="24"/>
          <w:lang w:eastAsia="ru-RU"/>
        </w:rPr>
        <w:lastRenderedPageBreak/>
        <w:t>кВт·год (у разі відсутності певної генеруючої установки у певному полі проставляється нульове значення),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в строки, передбачені цим Договором.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Права та обов'язки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1. Постачальник універсальних послуг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обліку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надавати інформацію про послуги, пов'язані з купівлею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сплачувати Споживачу неустойку (пеню) у разі прострочення платежів за отриману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розглядати звернення та претензії Споживача щодо надання послуг, пов'язаних з купівлею електричної енергії, та приймати з цього приводу рішення у строки, передбачені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Постачальник універсальних послуг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здійснювати отримання та обробку даних вузла обліку Споживача, отриманих від постачальника послуг комерційного обліку та/або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надавати Споживачу оформлені платіжні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2.3. Споживач має право на: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отримання плати за електричну енергію, вироблену з енергії сонячного випромінювання та/або енергії вітру об'єктами електроенергетики (генеруючими установками) 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відшкодування згідно із чинним законодавством збитків, заподіяних внаслідок порушення його прав;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здійснення контролю за правильністю оформлення постачальником універсальних послуг платіжних документів.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2.4. Споживач зобов'язаний:</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продавати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дотримуватися вимог нормативно-технічних документів та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забезпечувати збереження засобів вимірювальної техніки і пломб на них у разі розміщення вузла обліку на території приватного домогосподарства.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Вимірювання та облік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Відомості про засіб (засоби) вимірювальної техніки електричної енергії, що використовується в розрахунках за цим Договором, зазначаються у додатку до договору про постачання електричної енергії постачальником універсальних послуг від ____________ N _____________.</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Умови та порядок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Розрахунковим періодом є календарний місяць.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наступного за розрахунковим.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Постачальником 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 поточний рахунок Споживача відповідно до заяви-повідомлення.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 На дату введення в експлуатацію генеруючої установки ____________________ "зелений" тариф за цим договором становить __________________ гривень.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4.4. У разі зміни "зеленого" тарифу розрахунки за придбаний постачальником універсальних послуг обсяг відпущеної приватним домогосподарством електричної енергії у мережу, що перевищує місячне споживання електричної енергії таким приватним </w:t>
      </w:r>
      <w:r w:rsidRPr="002668CA">
        <w:rPr>
          <w:rFonts w:ascii="Times New Roman" w:eastAsiaTheme="minorEastAsia" w:hAnsi="Times New Roman" w:cs="Times New Roman"/>
          <w:sz w:val="24"/>
          <w:szCs w:val="24"/>
          <w:lang w:eastAsia="ru-RU"/>
        </w:rPr>
        <w:lastRenderedPageBreak/>
        <w:t>домогосподарством, здійснюються відповідно до встановленого НКРЕКП "зеленого" тарифу. Зміни "зеленого" тарифу не потребують внесення відповідних змін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4.5. "Зелений" тариф встановлений до 1 січня 2030 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Після 1 січня 2030 року постачальником універсальних послуг придбаває у Споживача електричну енергію за тарифом, встановленим відповідно до вимог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4.6. Постачальником універсальних послуг щомісяця на основі отриманих показів засобу вимірювальної техніки не пізніше 10 числа місяця, наступного за розрахунковим, подає Споживачу звіт про покази засобу вимірювальної техніки, обсяги та напрямки перетоків прийнятої-переданої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засіб вимірювальної техніки тимчасово не працює в складі автоматизованої системи комерційного обліку електричної енергії постачальника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прийому-передачі товару (електричної енергії), який складається в двох примірниках та підписується Споживачем і постачальником універсальних послуг. За необхідності до акта додається роздруківка з пам'яті засобу вимірювальної техніки про обсяги та напрямки перетоків електричної енергії за відповідний розрахунковий період.</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Постачальник універсальних послуг несе відповідальність за: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шкоду, заподіяну Споживачу або його майну, в розмірі і порядку, визначених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прострочення оплати за придбану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прав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 Постачальник універсальних послуг не несе відповідальності за шкоду, заподіяну Споживачу, якщо доведе, що шкода виникла з вини Споживача або внаслідок дії обставин непереборної сили.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 Споживач несе відповідальність за: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шкоду, заподіяну постачальнику універсальних послуг або його майну, в розмірі і порядку, визначених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пошкодження засобів обліку.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5.4. Споживач не несе відповідальності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Строк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Цей Договір набирає чинності з дня його підписання та діє протягом дії договору про постачання електричної енергії постачальником універсальних послуг від ___________ N ___________, укладеного між ______________________________ та _______________________________________.</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Порядок вирішення спорів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Спори,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Місцезнаходження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Постачальник універсальних послуг:</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Споживач:</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w:t>
            </w:r>
            <w:r w:rsidRPr="002668CA">
              <w:rPr>
                <w:rFonts w:ascii="Times New Roman" w:eastAsiaTheme="minorEastAsia" w:hAnsi="Times New Roman" w:cs="Times New Roman"/>
                <w:sz w:val="24"/>
                <w:szCs w:val="24"/>
                <w:lang w:eastAsia="ru-RU"/>
              </w:rPr>
              <w:br/>
              <w:t>__________________________________</w:t>
            </w:r>
            <w:r w:rsidRPr="002668CA">
              <w:rPr>
                <w:rFonts w:ascii="Times New Roman" w:eastAsiaTheme="minorEastAsia" w:hAnsi="Times New Roman" w:cs="Times New Roman"/>
                <w:sz w:val="24"/>
                <w:szCs w:val="24"/>
                <w:lang w:eastAsia="ru-RU"/>
              </w:rPr>
              <w:br/>
              <w:t>__________________________________</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w:t>
            </w:r>
            <w:r w:rsidRPr="002668CA">
              <w:rPr>
                <w:rFonts w:ascii="Times New Roman" w:eastAsiaTheme="minorEastAsia" w:hAnsi="Times New Roman" w:cs="Times New Roman"/>
                <w:sz w:val="24"/>
                <w:szCs w:val="24"/>
                <w:lang w:eastAsia="ru-RU"/>
              </w:rPr>
              <w:br/>
              <w:t>__________________________________</w:t>
            </w:r>
            <w:r w:rsidRPr="002668CA">
              <w:rPr>
                <w:rFonts w:ascii="Times New Roman" w:eastAsiaTheme="minorEastAsia" w:hAnsi="Times New Roman" w:cs="Times New Roman"/>
                <w:sz w:val="24"/>
                <w:szCs w:val="24"/>
                <w:lang w:eastAsia="ru-RU"/>
              </w:rPr>
              <w:br/>
              <w:t>__________________________________</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p>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(підпис, прізвище, ім'я, по батькові)</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w:t>
            </w:r>
          </w:p>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(підпис, прізвище, ім'я, по батькові)</w:t>
            </w:r>
          </w:p>
        </w:tc>
      </w:tr>
      <w:tr w:rsidR="002668CA" w:rsidRPr="002668CA" w:rsidTr="005801BF">
        <w:trPr>
          <w:tblCellSpacing w:w="22" w:type="dxa"/>
          <w:jc w:val="center"/>
        </w:trPr>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c>
          <w:tcPr>
            <w:tcW w:w="25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____________ 20__ року</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7</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ТИПОВИЙ ДОГОВІР</w:t>
      </w:r>
      <w:r w:rsidRPr="002668CA">
        <w:rPr>
          <w:rFonts w:ascii="Times New Roman" w:eastAsia="Times New Roman" w:hAnsi="Times New Roman" w:cs="Times New Roman"/>
          <w:b/>
          <w:bCs/>
          <w:sz w:val="27"/>
          <w:szCs w:val="27"/>
          <w:lang w:eastAsia="ru-RU"/>
        </w:rPr>
        <w:br/>
        <w:t>про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 Загальні положення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 Цей Договір про постачання електричної енергії постачальником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електричної енергії постачальником "останньої надії" (далі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 випадках. Цей Договір укладається сторонами, керуючись </w:t>
      </w:r>
      <w:r w:rsidRPr="002668CA">
        <w:rPr>
          <w:rFonts w:ascii="Times New Roman" w:eastAsiaTheme="minorEastAsia" w:hAnsi="Times New Roman" w:cs="Times New Roman"/>
          <w:color w:val="0000FF"/>
          <w:sz w:val="24"/>
          <w:szCs w:val="24"/>
          <w:lang w:eastAsia="ru-RU"/>
        </w:rPr>
        <w:t>статтями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шляхом приєднання Споживача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Далі по тексту цього Договору Постачальник або Споживач іменуються - Сторона, разом - Сторони.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1.2. Умови цього Договору розроблені відповідно до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 України.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2. Предмет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3. Умови постачання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3.2. Постачальник забезпечує гарантоване та безперервне постачання електричної енергії Споживачу протягом всього строку постачання,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банкрутства, ліквідації попереднього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необрання споживачем нового електропостачальника, зокрема після розірвання договору з попереднім електропостачальником, а також в інших випадках, передбачених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3.3. Умови надання послуг "останньої надії" Споживачу повинні передбачати наступне: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Постачальник отримує від 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3.6. З першим рахунком за електричну енергію, який надає Постачальник Споживачу, Постачальник має надати Споживачу інформацію про: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ціни (тарифи) та термін дії договору (не більше 90 діб);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оплату послуг з розподілу через Постачальника з наступним переведенням цієї оплати оператору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право Споживача змінити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Постачальник не має права вимагати від Споживача будь-якої іншої оплати за електричну енергію, що не визначена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3.7.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4. Якість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5. Ціна, порядок обліку і оплати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5.2. Спосіб визначення ціни (тарифу) за електричну енергію зазначається в комерційній пропозиції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Для одного об'єкта споживання (площадки вимірювання) застосовується один спосіб визначення ціни за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5.3. Ціна (тариф) на електричну енергію визначається Постачальником, що формується ним відповідно до методики (порядку), затвердженої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5.5. Ціна (тариф) на електричну енергію визначається за результатами конкурсу.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5.8. Розрахунковим періодом за цим Договором є календарний місяць.</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5.9. Розрахунки Споживача за цим Договором здійснюються на поточний рахунок із спеціальним режимом використання (далі - спецрахунок).</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У разі порушення Споживачем строків оплати за цим Договором, Постачальник має право вимагати сплати пені.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Пеня нараховується за кожен прострочений день оплати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має сплатити за вимогою Постачальника пеню у розмірі, яка зазначається в комерційній пропозиції.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5.13. Споживач здійснює оплату за послугу з розподілу електричної енергії через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5.15. Споживач має право обрати на розрахунковий період іншого електропостачальника в установленому ПРРЕЕ порядку за умови,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6. Права та обов'язки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6.1. Споживач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електричну енергію на умовах, зазначених у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безоплатно отримувати інформацію про обсяги та інші показники власного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вимагати від Постачальника проведення звіряння фактичних розрахунків з підписанням відповідного акта;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мати інші права, передбачені чинним законодавством, 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6.2. Споживач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повідомляти Постачальника з першим оплаченим рахунком за спожиту електричну енергію про прийняття (акцептування) умов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забезпечувати своєчасну та повну оплату спожитої електричної енергії згідно з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не допускати несанкціонованого споживання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4) у разі укладення договору про постачання електричної енергії з новим електропостачальником, Споживач повідомляє про це Постачальника та здійснює </w:t>
      </w:r>
      <w:r w:rsidRPr="002668CA">
        <w:rPr>
          <w:rFonts w:ascii="Times New Roman" w:eastAsiaTheme="minorEastAsia" w:hAnsi="Times New Roman" w:cs="Times New Roman"/>
          <w:sz w:val="24"/>
          <w:szCs w:val="24"/>
          <w:lang w:eastAsia="ru-RU"/>
        </w:rPr>
        <w:lastRenderedPageBreak/>
        <w:t>розрахунки у терміни, визначені у порядку зміни електропостачальника, встановленого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виконувати інші обов'язки, покладені на Споживача чинним законодавством та/або цим Договором.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7. Права і обов'язки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7.1. Постачальник має право:</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отримувати від Споживача оплату за поставлену електричну енергію;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оформлювати та надавати платіжні документи Споживачу у строки, визначені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мати інші права, передбачені чинним законодавством і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7.2. Постачальник зобов'язується: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 забезпечувати постачання електричної енергії в порядку та на умовах, визначених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забезпечувати комерційну якість послуг з постачання електричної енергії відповідно до вимог чинного законодавства та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 видавати Споживачеві безоплатно платіжні документи;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 забезпечувати конфіденційність даних, які отримуються від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 виконувати інші обов'язки, покладені на Постачальника чинним законодавством, зокрема ліцензійними умовами, ПРРЕЕ та/або цим Договором.</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8. Порядок припинення та відновлення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Споживачем строків оплати за цим Договором у тому числі за графіком погашення заборгованості;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завершення періоду постачання електричної енергії постачальником "останньої надії".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lastRenderedPageBreak/>
        <w:t>9. Відповідальність Сторін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порушення Споживачем термінів розрахунків з Постачальником - в розмірі, погодженому Сторонами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10. Порядок зміни електропостачальника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10.2. Зміна Постачальника електричної енергії здійснюється згідно з порядком зміни електропостачальника, встановленим ПРРЕЕ.</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11. Порядок розв'язання спорів</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2668CA">
        <w:rPr>
          <w:rFonts w:ascii="Times New Roman" w:eastAsiaTheme="minorEastAsia" w:hAnsi="Times New Roman" w:cs="Times New Roman"/>
          <w:color w:val="0000FF"/>
          <w:sz w:val="24"/>
          <w:szCs w:val="24"/>
          <w:lang w:eastAsia="ru-RU"/>
        </w:rPr>
        <w:t>постановою Національної комісії регулювання електроенергетики України від 12 березня 2009 року N 299</w:t>
      </w:r>
      <w:r w:rsidRPr="002668CA">
        <w:rPr>
          <w:rFonts w:ascii="Times New Roman" w:eastAsiaTheme="minorEastAsia" w:hAnsi="Times New Roman" w:cs="Times New Roman"/>
          <w:sz w:val="24"/>
          <w:szCs w:val="24"/>
          <w:lang w:eastAsia="ru-RU"/>
        </w:rPr>
        <w:t>, зареєстрованим в Міністерстві юстиції України 6 квітня 2009 року за N 308/16324 (із змінами) (далі - Положення про ІКЦ).</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цими ПРРЕЕ, та </w:t>
      </w:r>
      <w:r w:rsidRPr="002668CA">
        <w:rPr>
          <w:rFonts w:ascii="Times New Roman" w:eastAsiaTheme="minorEastAsia" w:hAnsi="Times New Roman" w:cs="Times New Roman"/>
          <w:color w:val="0000FF"/>
          <w:sz w:val="24"/>
          <w:szCs w:val="24"/>
          <w:lang w:eastAsia="ru-RU"/>
        </w:rPr>
        <w:t>Положенням про ІКЦ</w:t>
      </w:r>
      <w:r w:rsidRPr="002668CA">
        <w:rPr>
          <w:rFonts w:ascii="Times New Roman" w:eastAsiaTheme="minorEastAsia" w:hAnsi="Times New Roman" w:cs="Times New Roman"/>
          <w:sz w:val="24"/>
          <w:szCs w:val="24"/>
          <w:lang w:eastAsia="ru-RU"/>
        </w:rPr>
        <w:t>.</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2668CA">
        <w:rPr>
          <w:rFonts w:ascii="Times New Roman" w:eastAsiaTheme="minorEastAsia" w:hAnsi="Times New Roman" w:cs="Times New Roman"/>
          <w:color w:val="0000FF"/>
          <w:sz w:val="24"/>
          <w:szCs w:val="24"/>
          <w:lang w:eastAsia="ru-RU"/>
        </w:rPr>
        <w:lastRenderedPageBreak/>
        <w:t>Положенням про ІКЦ</w:t>
      </w:r>
      <w:r w:rsidRPr="002668CA">
        <w:rPr>
          <w:rFonts w:ascii="Times New Roman" w:eastAsiaTheme="minorEastAsia" w:hAnsi="Times New Roman" w:cs="Times New Roman"/>
          <w:sz w:val="24"/>
          <w:szCs w:val="24"/>
          <w:lang w:eastAsia="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12. Форс-мажор</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13. Строк дії Договору та інші умови</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lastRenderedPageBreak/>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2) Споживач іншим чином суттєво порушив умови цього Договору та не вжив заходів щодо усунення такого порушення протягом 5 робочих днів від дати отримання повідомлення, наданого Постачальником.</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13.5. Дія цього Договору також припиняється у наступних випадках:</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закінчення строку дії ліцензії, призупинення або анулювання ліцензії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банкрутства або ліквідації Постачальника;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зміни власника об'єкта Споживача;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у разі зміни Постачальника електричної енергії.</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tbl>
      <w:tblPr>
        <w:tblW w:w="2500" w:type="pct"/>
        <w:tblCellSpacing w:w="22" w:type="dxa"/>
        <w:tblCellMar>
          <w:top w:w="60" w:type="dxa"/>
          <w:left w:w="60" w:type="dxa"/>
          <w:bottom w:w="60" w:type="dxa"/>
          <w:right w:w="60" w:type="dxa"/>
        </w:tblCellMar>
        <w:tblLook w:val="04A0" w:firstRow="1" w:lastRow="0" w:firstColumn="1" w:lastColumn="0" w:noHBand="0" w:noVBand="1"/>
      </w:tblPr>
      <w:tblGrid>
        <w:gridCol w:w="5008"/>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Реквізити Постачальника:</w:t>
            </w:r>
          </w:p>
        </w:tc>
      </w:tr>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________________________________________</w:t>
            </w:r>
            <w:r w:rsidRPr="002668CA">
              <w:rPr>
                <w:rFonts w:ascii="Times New Roman" w:eastAsiaTheme="minorEastAsia" w:hAnsi="Times New Roman" w:cs="Times New Roman"/>
                <w:sz w:val="24"/>
                <w:szCs w:val="24"/>
                <w:lang w:eastAsia="ru-RU"/>
              </w:rPr>
              <w:br/>
              <w:t>________________________________________</w:t>
            </w:r>
            <w:r w:rsidRPr="002668CA">
              <w:rPr>
                <w:rFonts w:ascii="Times New Roman" w:eastAsiaTheme="minorEastAsia" w:hAnsi="Times New Roman" w:cs="Times New Roman"/>
                <w:sz w:val="24"/>
                <w:szCs w:val="24"/>
                <w:lang w:eastAsia="ru-RU"/>
              </w:rPr>
              <w:br/>
              <w:t>________________________________________</w:t>
            </w:r>
          </w:p>
        </w:tc>
      </w:tr>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тел. __________________________</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 8</w:t>
            </w:r>
            <w:r w:rsidRPr="002668CA">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lastRenderedPageBreak/>
        <w:t>Форма розміщення інформації щодо частки кожного джерела енергії, яка була використана у загальній структурі балансу купленої та/або виробленої електричної енергії на власних електроустановках та вплив на навколишнє середовище, спричинений таким виробництвом електроенергії (питомі показники викидів CO2 та радіоактивне забруднення), за попередній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55"/>
        <w:gridCol w:w="2184"/>
      </w:tblGrid>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Джерело енергії, яке було використане для виробництва електроенергії</w:t>
            </w:r>
            <w:r w:rsidRPr="002668CA">
              <w:rPr>
                <w:rFonts w:ascii="Times New Roman" w:eastAsiaTheme="minorEastAsia" w:hAnsi="Times New Roman" w:cs="Times New Roman"/>
                <w:sz w:val="24"/>
                <w:szCs w:val="24"/>
                <w:lang w:eastAsia="ru-RU"/>
              </w:rPr>
              <w:t xml:space="preserve"> (частка витрат на 1 кВт·год)</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20__ рік</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Вугілля ( %)</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природний газ ( %)</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ядерне паливо ( %)</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гідроенергія (об'єкти великої гідроенергетики) ( %)</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відновлювані джерела енергії ( %)</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інші джерела ( %)</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Вплив на навколишнє середовище спричинений виробництвом електроенергії</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За 20__ рік</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СО</w:t>
            </w:r>
            <w:r w:rsidRPr="002668CA">
              <w:rPr>
                <w:rFonts w:ascii="Times New Roman" w:eastAsiaTheme="minorEastAsia" w:hAnsi="Times New Roman" w:cs="Times New Roman"/>
                <w:sz w:val="24"/>
                <w:szCs w:val="24"/>
                <w:vertAlign w:val="subscript"/>
                <w:lang w:eastAsia="ru-RU"/>
              </w:rPr>
              <w:t xml:space="preserve"> 2</w:t>
            </w:r>
            <w:r w:rsidRPr="002668CA">
              <w:rPr>
                <w:rFonts w:ascii="Times New Roman" w:eastAsiaTheme="minorEastAsia" w:hAnsi="Times New Roman" w:cs="Times New Roman"/>
                <w:sz w:val="24"/>
                <w:szCs w:val="24"/>
                <w:lang w:eastAsia="ru-RU"/>
              </w:rPr>
              <w:t xml:space="preserve"> викиди (г/кВт·год)</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r w:rsidR="002668CA" w:rsidRPr="002668CA"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Радіоактивні відходи (г/кВт·год або в м3/ кВт·год)</w:t>
            </w:r>
          </w:p>
        </w:tc>
        <w:tc>
          <w:tcPr>
            <w:tcW w:w="1150" w:type="pct"/>
            <w:tcBorders>
              <w:top w:val="outset" w:sz="6" w:space="0" w:color="auto"/>
              <w:left w:val="outset" w:sz="6" w:space="0" w:color="auto"/>
              <w:bottom w:val="outset" w:sz="6" w:space="0" w:color="auto"/>
              <w:right w:val="outset" w:sz="6" w:space="0" w:color="auto"/>
            </w:tcBorders>
            <w:hideMark/>
          </w:tcPr>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668CA" w:rsidRPr="002668CA" w:rsidTr="005801BF">
        <w:trPr>
          <w:tblCellSpacing w:w="22" w:type="dxa"/>
        </w:trPr>
        <w:tc>
          <w:tcPr>
            <w:tcW w:w="5000" w:type="pct"/>
            <w:hideMark/>
          </w:tcPr>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Додаток</w:t>
            </w:r>
            <w:r w:rsidRPr="002668CA">
              <w:rPr>
                <w:rFonts w:ascii="Times New Roman" w:eastAsiaTheme="minorEastAsia" w:hAnsi="Times New Roman" w:cs="Times New Roman"/>
                <w:sz w:val="24"/>
                <w:szCs w:val="24"/>
                <w:lang w:eastAsia="ru-RU"/>
              </w:rPr>
              <w:br/>
              <w:t>до постанови Національної комісії, що здійснює державне регулювання у сферах енергетики та комунальних послуг</w:t>
            </w:r>
            <w:r w:rsidRPr="002668CA">
              <w:rPr>
                <w:rFonts w:ascii="Times New Roman" w:eastAsiaTheme="minorEastAsia" w:hAnsi="Times New Roman" w:cs="Times New Roman"/>
                <w:sz w:val="24"/>
                <w:szCs w:val="24"/>
                <w:lang w:eastAsia="ru-RU"/>
              </w:rPr>
              <w:br/>
              <w:t>14.03.2018 N 312</w:t>
            </w:r>
          </w:p>
        </w:tc>
      </w:tr>
    </w:tbl>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br w:type="textWrapping" w:clear="all"/>
      </w:r>
    </w:p>
    <w:p w:rsidR="002668CA" w:rsidRPr="002668CA" w:rsidRDefault="002668CA" w:rsidP="002668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68CA">
        <w:rPr>
          <w:rFonts w:ascii="Times New Roman" w:eastAsia="Times New Roman" w:hAnsi="Times New Roman" w:cs="Times New Roman"/>
          <w:b/>
          <w:bCs/>
          <w:sz w:val="27"/>
          <w:szCs w:val="27"/>
          <w:lang w:eastAsia="ru-RU"/>
        </w:rPr>
        <w:t>Заява-приєднання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668CA" w:rsidRPr="002668CA" w:rsidTr="005801BF">
        <w:trPr>
          <w:tblCellSpacing w:w="22" w:type="dxa"/>
          <w:jc w:val="center"/>
        </w:trPr>
        <w:tc>
          <w:tcPr>
            <w:tcW w:w="5000" w:type="pct"/>
            <w:hideMark/>
          </w:tcPr>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до умов договору 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(про розподіл, про постачання електричної енергії (зазначити необхідне))</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На виконання вимог </w:t>
            </w:r>
            <w:r w:rsidRPr="002668CA">
              <w:rPr>
                <w:rFonts w:ascii="Times New Roman" w:eastAsiaTheme="minorEastAsia" w:hAnsi="Times New Roman" w:cs="Times New Roman"/>
                <w:color w:val="0000FF"/>
                <w:sz w:val="24"/>
                <w:szCs w:val="24"/>
                <w:lang w:eastAsia="ru-RU"/>
              </w:rPr>
              <w:t>Закону України "Про ринок електричної енергії"</w:t>
            </w:r>
            <w:r w:rsidRPr="002668CA">
              <w:rPr>
                <w:rFonts w:ascii="Times New Roman" w:eastAsiaTheme="minorEastAsia" w:hAnsi="Times New Roman" w:cs="Times New Roman"/>
                <w:sz w:val="24"/>
                <w:szCs w:val="24"/>
                <w:lang w:eastAsia="ru-RU"/>
              </w:rPr>
              <w:t xml:space="preserve">, з урахуванням </w:t>
            </w:r>
            <w:r w:rsidRPr="002668CA">
              <w:rPr>
                <w:rFonts w:ascii="Times New Roman" w:eastAsiaTheme="minorEastAsia" w:hAnsi="Times New Roman" w:cs="Times New Roman"/>
                <w:color w:val="0000FF"/>
                <w:sz w:val="24"/>
                <w:szCs w:val="24"/>
                <w:lang w:eastAsia="ru-RU"/>
              </w:rPr>
              <w:t>статей 633</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634</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641</w:t>
            </w:r>
            <w:r w:rsidRPr="002668CA">
              <w:rPr>
                <w:rFonts w:ascii="Times New Roman" w:eastAsiaTheme="minorEastAsia" w:hAnsi="Times New Roman" w:cs="Times New Roman"/>
                <w:sz w:val="24"/>
                <w:szCs w:val="24"/>
                <w:lang w:eastAsia="ru-RU"/>
              </w:rPr>
              <w:t xml:space="preserve">, </w:t>
            </w:r>
            <w:r w:rsidRPr="002668CA">
              <w:rPr>
                <w:rFonts w:ascii="Times New Roman" w:eastAsiaTheme="minorEastAsia" w:hAnsi="Times New Roman" w:cs="Times New Roman"/>
                <w:color w:val="0000FF"/>
                <w:sz w:val="24"/>
                <w:szCs w:val="24"/>
                <w:lang w:eastAsia="ru-RU"/>
              </w:rPr>
              <w:t>642 Цивільного кодексу України</w:t>
            </w:r>
            <w:r w:rsidRPr="002668CA">
              <w:rPr>
                <w:rFonts w:ascii="Times New Roman" w:eastAsiaTheme="minorEastAsia" w:hAnsi="Times New Roman" w:cs="Times New Roman"/>
                <w:sz w:val="24"/>
                <w:szCs w:val="24"/>
                <w:lang w:eastAsia="ru-RU"/>
              </w:rPr>
              <w:t xml:space="preserve"> та з метою неперервного електрозабезпечення за об'єктом споживача за адресою__________________________________________________________________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xml:space="preserve">(ЕІС-код точки комерційного обліку за об'єктом споживача: _________________________________), </w:t>
            </w:r>
            <w:r w:rsidRPr="002668CA">
              <w:rPr>
                <w:rFonts w:ascii="Times New Roman" w:eastAsiaTheme="minorEastAsia" w:hAnsi="Times New Roman" w:cs="Times New Roman"/>
                <w:sz w:val="24"/>
                <w:szCs w:val="24"/>
                <w:lang w:eastAsia="ru-RU"/>
              </w:rPr>
              <w:br/>
              <w:t>учасник роздрібного ринку електричної енергії 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(оператор системи розподілу/</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постачальник електричної енергії (зазначити необхідне))</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lastRenderedPageBreak/>
              <w:t>                                                           (найменування учасника роздрібного ринку електричної енергії)</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який діє на підставі ліцензії _____________________________________________________________</w:t>
            </w:r>
            <w:r w:rsidRPr="002668CA">
              <w:rPr>
                <w:rFonts w:ascii="Times New Roman" w:eastAsiaTheme="minorEastAsia" w:hAnsi="Times New Roman" w:cs="Times New Roman"/>
                <w:sz w:val="24"/>
                <w:szCs w:val="24"/>
                <w:lang w:eastAsia="ru-RU"/>
              </w:rPr>
              <w:br/>
              <w:t>від ___________ N _________________ повідомляє про припинення діяльності постачальника за регульованим тарифом: 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(назва постачальника за регульованим тарифом)</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та приєднання споживача з "___" ____________ 20__ р. до договору ___________________________</w:t>
            </w:r>
            <w:r w:rsidRPr="002668CA">
              <w:rPr>
                <w:rFonts w:ascii="Times New Roman" w:eastAsiaTheme="minorEastAsia" w:hAnsi="Times New Roman" w:cs="Times New Roman"/>
                <w:sz w:val="24"/>
                <w:szCs w:val="24"/>
                <w:lang w:eastAsia="ru-RU"/>
              </w:rPr>
              <w:br/>
              <w:t>_____________________________________________________________________________________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(назва договору)</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на умовах договору ____________________________________________________________________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(про постачання електричної енергії/користування електричною енергією)</w:t>
            </w:r>
            <w:r w:rsidRPr="002668CA">
              <w:rPr>
                <w:rFonts w:ascii="Times New Roman" w:eastAsiaTheme="minorEastAsia" w:hAnsi="Times New Roman" w:cs="Times New Roman"/>
                <w:sz w:val="20"/>
                <w:szCs w:val="20"/>
                <w:lang w:eastAsia="ru-RU"/>
              </w:rPr>
              <w:br/>
            </w:r>
            <w:r w:rsidRPr="002668CA">
              <w:rPr>
                <w:rFonts w:ascii="Times New Roman" w:eastAsiaTheme="minorEastAsia" w:hAnsi="Times New Roman" w:cs="Times New Roman"/>
                <w:sz w:val="24"/>
                <w:szCs w:val="24"/>
                <w:lang w:eastAsia="ru-RU"/>
              </w:rPr>
              <w:t>за особовим рахунком N _____________ бази даних абонентів постачальника за регульованим тарифом.</w:t>
            </w:r>
          </w:p>
          <w:p w:rsidR="002668CA" w:rsidRPr="002668CA" w:rsidRDefault="002668CA" w:rsidP="002668CA">
            <w:pPr>
              <w:spacing w:before="100" w:beforeAutospacing="1" w:after="100" w:afterAutospacing="1" w:line="240" w:lineRule="auto"/>
              <w:rPr>
                <w:rFonts w:ascii="Times New Roman" w:eastAsiaTheme="minorEastAsia" w:hAnsi="Times New Roman" w:cs="Times New Roman"/>
                <w:sz w:val="20"/>
                <w:szCs w:val="20"/>
                <w:lang w:eastAsia="ru-RU"/>
              </w:rPr>
            </w:pPr>
            <w:r w:rsidRPr="002668CA">
              <w:rPr>
                <w:rFonts w:ascii="Times New Roman" w:eastAsiaTheme="minorEastAsia" w:hAnsi="Times New Roman" w:cs="Times New Roman"/>
                <w:sz w:val="24"/>
                <w:szCs w:val="24"/>
                <w:lang w:eastAsia="ru-RU"/>
              </w:rPr>
              <w:t>Споживач: ____________________ ____________________ _______________________</w:t>
            </w:r>
            <w:r w:rsidRPr="002668CA">
              <w:rPr>
                <w:rFonts w:ascii="Times New Roman" w:eastAsiaTheme="minorEastAsia" w:hAnsi="Times New Roman" w:cs="Times New Roman"/>
                <w:sz w:val="24"/>
                <w:szCs w:val="24"/>
                <w:lang w:eastAsia="ru-RU"/>
              </w:rPr>
              <w:br/>
            </w:r>
            <w:r w:rsidRPr="002668CA">
              <w:rPr>
                <w:rFonts w:ascii="Times New Roman" w:eastAsiaTheme="minorEastAsia" w:hAnsi="Times New Roman" w:cs="Times New Roman"/>
                <w:sz w:val="20"/>
                <w:szCs w:val="20"/>
                <w:lang w:eastAsia="ru-RU"/>
              </w:rPr>
              <w:t>                                             (П. І. Б.)                                     (підпис)                                                (дата)</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b/>
                <w:bCs/>
                <w:sz w:val="24"/>
                <w:szCs w:val="24"/>
                <w:lang w:eastAsia="ru-RU"/>
              </w:rPr>
              <w:t>Договір вважається укладеним з дати підписання споживачем заяви-приєднання до договору, яка повертається споживачем на адресу учасника роздрібного ринку, та/або сплати за рахунком (квитанцією), який надсилається (надається) одночасно з заявою-приєднанням, та/або з дати, указаної в заяві-приєднанні, якщо Споживач протягом указаного в заяві-приєднанні терміну не звернувся до учасника ринку із запереченнями щодо укладення договору в цілому або щодо окремих умов договору та спожив певний обсяг електричної енергії.</w:t>
            </w: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r w:rsidRPr="002668CA">
        <w:rPr>
          <w:rFonts w:ascii="Times New Roman" w:eastAsia="Times New Roman" w:hAnsi="Times New Roman" w:cs="Times New Roman"/>
          <w:sz w:val="24"/>
          <w:szCs w:val="24"/>
          <w:lang w:eastAsia="ru-RU"/>
        </w:rPr>
        <w:lastRenderedPageBreak/>
        <w:br w:type="textWrapping" w:clear="all"/>
      </w:r>
    </w:p>
    <w:p w:rsidR="002668CA" w:rsidRPr="002668CA" w:rsidRDefault="002668CA" w:rsidP="002668CA">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____________</w:t>
      </w:r>
    </w:p>
    <w:p w:rsidR="002668CA" w:rsidRPr="002668CA" w:rsidRDefault="002668CA" w:rsidP="002668CA">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2668CA">
        <w:rPr>
          <w:rFonts w:ascii="Times New Roman" w:eastAsiaTheme="minorEastAsia"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2668CA" w:rsidRPr="002668CA" w:rsidTr="002668CA">
        <w:trPr>
          <w:tblCellSpacing w:w="15" w:type="dxa"/>
        </w:trPr>
        <w:tc>
          <w:tcPr>
            <w:tcW w:w="4500" w:type="pct"/>
            <w:vAlign w:val="center"/>
          </w:tcPr>
          <w:p w:rsidR="002668CA" w:rsidRPr="002668CA" w:rsidRDefault="002668CA" w:rsidP="002668CA">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pct"/>
            <w:vAlign w:val="center"/>
          </w:tcPr>
          <w:p w:rsidR="002668CA" w:rsidRPr="002668CA" w:rsidRDefault="002668CA" w:rsidP="002668CA">
            <w:pPr>
              <w:spacing w:after="0" w:line="240" w:lineRule="auto"/>
              <w:rPr>
                <w:rFonts w:ascii="Times New Roman" w:eastAsia="Times New Roman" w:hAnsi="Times New Roman" w:cs="Times New Roman"/>
                <w:sz w:val="24"/>
                <w:szCs w:val="24"/>
                <w:lang w:eastAsia="ru-RU"/>
              </w:rPr>
            </w:pPr>
          </w:p>
        </w:tc>
      </w:tr>
    </w:tbl>
    <w:p w:rsidR="002668CA" w:rsidRPr="002668CA" w:rsidRDefault="002668CA" w:rsidP="002668CA">
      <w:pPr>
        <w:spacing w:after="0" w:line="240" w:lineRule="auto"/>
        <w:rPr>
          <w:rFonts w:ascii="Times New Roman" w:eastAsia="Times New Roman" w:hAnsi="Times New Roman" w:cs="Times New Roman"/>
          <w:sz w:val="24"/>
          <w:szCs w:val="24"/>
          <w:lang w:eastAsia="ru-RU"/>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CA"/>
    <w:rsid w:val="002668CA"/>
    <w:rsid w:val="002C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9F22C-A23D-451A-B3F5-B0995244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68CA"/>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2668C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8CA"/>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2668CA"/>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2668CA"/>
  </w:style>
  <w:style w:type="paragraph" w:customStyle="1" w:styleId="msonormal0">
    <w:name w:val="msonormal"/>
    <w:basedOn w:val="a"/>
    <w:rsid w:val="002668C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2668C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175</Pages>
  <Words>70124</Words>
  <Characters>399709</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468896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2019-03-04T13:25:00Z</dcterms:created>
  <dcterms:modified xsi:type="dcterms:W3CDTF">2019-03-04T13:26:00Z</dcterms:modified>
</cp:coreProperties>
</file>